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F705" w14:textId="77777777" w:rsidR="00762EE4" w:rsidRPr="00FE12C8" w:rsidRDefault="00762EE4" w:rsidP="00762EE4">
      <w:pPr>
        <w:jc w:val="center"/>
        <w:rPr>
          <w:rFonts w:ascii="Times New Roman" w:hAnsi="Times New Roman" w:cs="Times New Roman"/>
        </w:rPr>
      </w:pPr>
      <w:r w:rsidRPr="00921921">
        <w:rPr>
          <w:rFonts w:ascii="Times New Roman" w:hAnsi="Times New Roman" w:cs="Times New Roman"/>
          <w:b/>
          <w:sz w:val="32"/>
          <w:szCs w:val="32"/>
        </w:rPr>
        <w:t xml:space="preserve">Introduction to the </w:t>
      </w:r>
      <w:r w:rsidRPr="00921921">
        <w:rPr>
          <w:rFonts w:ascii="Times New Roman" w:hAnsi="Times New Roman" w:cs="Times New Roman"/>
          <w:b/>
          <w:i/>
          <w:iCs/>
          <w:sz w:val="32"/>
          <w:szCs w:val="32"/>
        </w:rPr>
        <w:t xml:space="preserve">Bhagavad </w:t>
      </w:r>
      <w:proofErr w:type="spellStart"/>
      <w:r w:rsidRPr="00921921">
        <w:rPr>
          <w:rFonts w:ascii="Times New Roman" w:hAnsi="Times New Roman" w:cs="Times New Roman"/>
          <w:b/>
          <w:i/>
          <w:iCs/>
          <w:sz w:val="32"/>
          <w:szCs w:val="32"/>
        </w:rPr>
        <w:t>Gītā</w:t>
      </w:r>
      <w:proofErr w:type="spellEnd"/>
    </w:p>
    <w:p w14:paraId="3814709B" w14:textId="77777777" w:rsidR="00762EE4" w:rsidRPr="00C0641C" w:rsidRDefault="00762EE4" w:rsidP="00762EE4">
      <w:pPr>
        <w:spacing w:line="240" w:lineRule="auto"/>
        <w:ind w:right="20"/>
        <w:contextualSpacing/>
        <w:jc w:val="center"/>
        <w:rPr>
          <w:rFonts w:ascii="Times New Roman" w:hAnsi="Times New Roman" w:cs="Times New Roman"/>
          <w:b/>
          <w:i/>
          <w:iCs/>
          <w:szCs w:val="22"/>
        </w:rPr>
      </w:pPr>
    </w:p>
    <w:p w14:paraId="0330B278" w14:textId="501FC43C" w:rsidR="00762EE4" w:rsidRDefault="002649FD" w:rsidP="00762EE4">
      <w:pPr>
        <w:spacing w:line="240" w:lineRule="auto"/>
        <w:ind w:right="20"/>
        <w:contextualSpacing/>
        <w:jc w:val="center"/>
        <w:rPr>
          <w:rFonts w:ascii="Times New Roman" w:hAnsi="Times New Roman" w:cs="Times New Roman"/>
          <w:b/>
          <w:sz w:val="26"/>
          <w:szCs w:val="26"/>
        </w:rPr>
      </w:pPr>
      <w:r>
        <w:rPr>
          <w:rFonts w:ascii="Times New Roman" w:hAnsi="Times New Roman" w:cs="Times New Roman"/>
          <w:b/>
          <w:sz w:val="26"/>
          <w:szCs w:val="26"/>
        </w:rPr>
        <w:t>Spring 2023</w:t>
      </w:r>
    </w:p>
    <w:p w14:paraId="77F04341" w14:textId="1A95E8A1" w:rsidR="006F6DBF" w:rsidRPr="00921921" w:rsidRDefault="006F6DBF" w:rsidP="00762EE4">
      <w:pPr>
        <w:spacing w:line="240" w:lineRule="auto"/>
        <w:ind w:right="20"/>
        <w:contextualSpacing/>
        <w:jc w:val="center"/>
        <w:rPr>
          <w:rFonts w:ascii="Times New Roman" w:hAnsi="Times New Roman" w:cs="Times New Roman"/>
          <w:b/>
          <w:sz w:val="26"/>
          <w:szCs w:val="26"/>
        </w:rPr>
      </w:pPr>
      <w:r>
        <w:rPr>
          <w:rFonts w:ascii="Times New Roman" w:hAnsi="Times New Roman" w:cs="Times New Roman"/>
          <w:b/>
          <w:sz w:val="26"/>
          <w:szCs w:val="26"/>
        </w:rPr>
        <w:t xml:space="preserve">Time: </w:t>
      </w:r>
      <w:r w:rsidR="002649FD">
        <w:rPr>
          <w:rFonts w:ascii="Times New Roman" w:hAnsi="Times New Roman" w:cs="Times New Roman"/>
          <w:b/>
          <w:sz w:val="26"/>
          <w:szCs w:val="26"/>
        </w:rPr>
        <w:t>9</w:t>
      </w:r>
      <w:r w:rsidR="0003558E">
        <w:rPr>
          <w:rFonts w:ascii="Times New Roman" w:hAnsi="Times New Roman" w:cs="Times New Roman"/>
          <w:b/>
          <w:sz w:val="26"/>
          <w:szCs w:val="26"/>
        </w:rPr>
        <w:t>-</w:t>
      </w:r>
      <w:r w:rsidR="002649FD">
        <w:rPr>
          <w:rFonts w:ascii="Times New Roman" w:hAnsi="Times New Roman" w:cs="Times New Roman"/>
          <w:b/>
          <w:sz w:val="26"/>
          <w:szCs w:val="26"/>
        </w:rPr>
        <w:t>9</w:t>
      </w:r>
      <w:r w:rsidR="0003558E">
        <w:rPr>
          <w:rFonts w:ascii="Times New Roman" w:hAnsi="Times New Roman" w:cs="Times New Roman"/>
          <w:b/>
          <w:sz w:val="26"/>
          <w:szCs w:val="26"/>
        </w:rPr>
        <w:t>:50</w:t>
      </w:r>
    </w:p>
    <w:p w14:paraId="455EFE84" w14:textId="7D673476" w:rsidR="00762EE4" w:rsidRPr="00921921" w:rsidRDefault="00762EE4" w:rsidP="00762EE4">
      <w:pPr>
        <w:spacing w:line="240" w:lineRule="auto"/>
        <w:ind w:right="20"/>
        <w:contextualSpacing/>
        <w:jc w:val="center"/>
        <w:rPr>
          <w:rFonts w:ascii="Times New Roman" w:hAnsi="Times New Roman" w:cs="Times New Roman"/>
          <w:b/>
          <w:sz w:val="26"/>
          <w:szCs w:val="26"/>
        </w:rPr>
      </w:pPr>
      <w:r w:rsidRPr="00921921">
        <w:rPr>
          <w:rFonts w:ascii="Times New Roman" w:hAnsi="Times New Roman" w:cs="Times New Roman"/>
          <w:b/>
          <w:sz w:val="26"/>
          <w:szCs w:val="26"/>
        </w:rPr>
        <w:t>Location</w:t>
      </w:r>
      <w:r w:rsidR="0003558E">
        <w:rPr>
          <w:rFonts w:ascii="Times New Roman" w:hAnsi="Times New Roman" w:cs="Times New Roman"/>
          <w:b/>
          <w:sz w:val="26"/>
          <w:szCs w:val="26"/>
        </w:rPr>
        <w:t>: Wren 2</w:t>
      </w:r>
    </w:p>
    <w:p w14:paraId="6856E77E" w14:textId="77777777" w:rsidR="00762EE4" w:rsidRPr="00C0641C" w:rsidRDefault="00762EE4" w:rsidP="00762EE4">
      <w:pPr>
        <w:spacing w:line="240" w:lineRule="auto"/>
        <w:ind w:right="20"/>
        <w:contextualSpacing/>
        <w:jc w:val="center"/>
        <w:rPr>
          <w:rFonts w:ascii="Times New Roman" w:hAnsi="Times New Roman" w:cs="Times New Roman"/>
          <w:b/>
          <w:szCs w:val="22"/>
        </w:rPr>
      </w:pPr>
    </w:p>
    <w:p w14:paraId="68FBA8EF" w14:textId="118A5208" w:rsidR="00762EE4" w:rsidRPr="00C0641C" w:rsidRDefault="00762EE4" w:rsidP="00762EE4">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Instructor: </w:t>
      </w:r>
      <w:r w:rsidRPr="00C0641C">
        <w:rPr>
          <w:rFonts w:ascii="Times New Roman" w:hAnsi="Times New Roman" w:cs="Times New Roman"/>
          <w:bCs/>
          <w:szCs w:val="22"/>
        </w:rPr>
        <w:t xml:space="preserve">Akshay Gupta </w:t>
      </w:r>
    </w:p>
    <w:p w14:paraId="198CC2B3" w14:textId="615678AF" w:rsidR="00762EE4" w:rsidRPr="00E84469" w:rsidRDefault="00762EE4" w:rsidP="00762EE4">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Office #: </w:t>
      </w:r>
      <w:r w:rsidR="00E84469">
        <w:rPr>
          <w:rFonts w:ascii="Times New Roman" w:hAnsi="Times New Roman" w:cs="Times New Roman"/>
          <w:bCs/>
          <w:szCs w:val="22"/>
        </w:rPr>
        <w:t>Wren 305</w:t>
      </w:r>
    </w:p>
    <w:p w14:paraId="481619C1" w14:textId="61727E00" w:rsidR="00762EE4" w:rsidRPr="0003558E" w:rsidRDefault="00762EE4" w:rsidP="00762EE4">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Office Telephone #: </w:t>
      </w:r>
      <w:r w:rsidR="0003558E">
        <w:rPr>
          <w:rFonts w:ascii="Times New Roman" w:hAnsi="Times New Roman" w:cs="Times New Roman"/>
          <w:bCs/>
          <w:szCs w:val="22"/>
        </w:rPr>
        <w:t>828-24</w:t>
      </w:r>
      <w:r w:rsidR="00C0072E">
        <w:rPr>
          <w:rFonts w:ascii="Times New Roman" w:hAnsi="Times New Roman" w:cs="Times New Roman"/>
          <w:bCs/>
          <w:szCs w:val="22"/>
        </w:rPr>
        <w:t>3-1979</w:t>
      </w:r>
    </w:p>
    <w:p w14:paraId="12E6DAF5" w14:textId="28EC60CB" w:rsidR="00762EE4" w:rsidRPr="006113B9" w:rsidRDefault="00762EE4" w:rsidP="00762EE4">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e-Mail:</w:t>
      </w:r>
      <w:r w:rsidR="006113B9">
        <w:rPr>
          <w:rFonts w:ascii="Times New Roman" w:hAnsi="Times New Roman" w:cs="Times New Roman"/>
          <w:b/>
          <w:szCs w:val="22"/>
        </w:rPr>
        <w:t xml:space="preserve"> </w:t>
      </w:r>
      <w:hyperlink r:id="rId5" w:history="1">
        <w:r w:rsidR="006113B9" w:rsidRPr="008A2FD3">
          <w:rPr>
            <w:rStyle w:val="Hyperlink"/>
            <w:rFonts w:ascii="Times New Roman" w:hAnsi="Times New Roman" w:cs="Times New Roman"/>
            <w:bCs/>
            <w:szCs w:val="22"/>
          </w:rPr>
          <w:t>akshayg95@yahoo.com</w:t>
        </w:r>
      </w:hyperlink>
      <w:r w:rsidR="006113B9">
        <w:rPr>
          <w:rFonts w:ascii="Times New Roman" w:hAnsi="Times New Roman" w:cs="Times New Roman"/>
          <w:bCs/>
          <w:szCs w:val="22"/>
        </w:rPr>
        <w:t xml:space="preserve"> </w:t>
      </w:r>
    </w:p>
    <w:p w14:paraId="3D6A9450" w14:textId="231C64A8" w:rsidR="00762EE4" w:rsidRPr="00C0641C" w:rsidRDefault="00762EE4" w:rsidP="00762EE4">
      <w:pPr>
        <w:spacing w:line="240" w:lineRule="auto"/>
        <w:ind w:right="20"/>
        <w:contextualSpacing/>
        <w:rPr>
          <w:rFonts w:ascii="Times New Roman" w:hAnsi="Times New Roman" w:cs="Times New Roman"/>
          <w:b/>
          <w:szCs w:val="22"/>
        </w:rPr>
      </w:pPr>
      <w:r w:rsidRPr="00C0641C">
        <w:rPr>
          <w:rFonts w:ascii="Times New Roman" w:hAnsi="Times New Roman" w:cs="Times New Roman"/>
          <w:b/>
          <w:szCs w:val="22"/>
        </w:rPr>
        <w:t xml:space="preserve">Office Hours: </w:t>
      </w:r>
      <w:bookmarkStart w:id="0" w:name="_Hlk112361891"/>
      <w:r w:rsidR="00977728">
        <w:rPr>
          <w:rFonts w:ascii="Times New Roman" w:hAnsi="Times New Roman" w:cs="Times New Roman"/>
          <w:szCs w:val="22"/>
        </w:rPr>
        <w:t>Wednesdays</w:t>
      </w:r>
      <w:r w:rsidR="00CF4FEB">
        <w:rPr>
          <w:rFonts w:ascii="Times New Roman" w:hAnsi="Times New Roman" w:cs="Times New Roman"/>
          <w:szCs w:val="22"/>
        </w:rPr>
        <w:t xml:space="preserve"> 2-3pm </w:t>
      </w:r>
      <w:r w:rsidR="00E84469">
        <w:rPr>
          <w:rFonts w:ascii="Times New Roman" w:hAnsi="Times New Roman" w:cs="Times New Roman"/>
          <w:szCs w:val="22"/>
        </w:rPr>
        <w:t xml:space="preserve">and by appointment. </w:t>
      </w:r>
      <w:r w:rsidR="00CE1780">
        <w:rPr>
          <w:rFonts w:ascii="Times New Roman" w:hAnsi="Times New Roman" w:cs="Times New Roman"/>
          <w:szCs w:val="22"/>
        </w:rPr>
        <w:t xml:space="preserve"> </w:t>
      </w:r>
      <w:bookmarkEnd w:id="0"/>
    </w:p>
    <w:p w14:paraId="3CC89A74" w14:textId="77777777" w:rsidR="00762EE4" w:rsidRPr="00C0641C" w:rsidRDefault="00762EE4" w:rsidP="00762EE4">
      <w:pPr>
        <w:pStyle w:val="BodyText"/>
        <w:contextualSpacing/>
        <w:rPr>
          <w:b/>
          <w:sz w:val="22"/>
          <w:szCs w:val="22"/>
        </w:rPr>
      </w:pPr>
    </w:p>
    <w:p w14:paraId="76DA225D" w14:textId="77777777" w:rsidR="00762EE4" w:rsidRPr="00C0641C" w:rsidRDefault="00762EE4" w:rsidP="00762EE4">
      <w:pPr>
        <w:pStyle w:val="BodyText"/>
        <w:contextualSpacing/>
        <w:rPr>
          <w:b/>
          <w:sz w:val="22"/>
          <w:szCs w:val="22"/>
        </w:rPr>
      </w:pPr>
    </w:p>
    <w:p w14:paraId="29653BE7" w14:textId="77777777" w:rsidR="00762EE4" w:rsidRPr="00C0641C" w:rsidRDefault="00762EE4" w:rsidP="00762EE4">
      <w:pPr>
        <w:pStyle w:val="BodyText"/>
        <w:contextualSpacing/>
        <w:rPr>
          <w:b/>
          <w:sz w:val="22"/>
          <w:szCs w:val="22"/>
        </w:rPr>
      </w:pPr>
      <w:r w:rsidRPr="00C0641C">
        <w:rPr>
          <w:b/>
          <w:sz w:val="22"/>
          <w:szCs w:val="22"/>
        </w:rPr>
        <w:t>COURSE DESCRIPTION</w:t>
      </w:r>
    </w:p>
    <w:p w14:paraId="2BB7D8F9" w14:textId="77777777" w:rsidR="00762EE4" w:rsidRPr="00C0641C" w:rsidRDefault="00762EE4" w:rsidP="00762EE4">
      <w:pPr>
        <w:pStyle w:val="BodyText"/>
        <w:contextualSpacing/>
        <w:rPr>
          <w:b/>
          <w:sz w:val="22"/>
          <w:szCs w:val="22"/>
        </w:rPr>
      </w:pPr>
    </w:p>
    <w:p w14:paraId="470B89F2" w14:textId="2EDD3853" w:rsidR="00762EE4" w:rsidRPr="00C0641C" w:rsidRDefault="00762EE4" w:rsidP="00762EE4">
      <w:pPr>
        <w:pStyle w:val="BodyText"/>
        <w:contextualSpacing/>
        <w:rPr>
          <w:bCs/>
          <w:sz w:val="22"/>
          <w:szCs w:val="22"/>
        </w:rPr>
      </w:pPr>
      <w:r w:rsidRPr="00C0641C">
        <w:rPr>
          <w:bCs/>
          <w:sz w:val="22"/>
          <w:szCs w:val="22"/>
        </w:rPr>
        <w:t xml:space="preserve">The main purpose of this course is to carefully study the </w:t>
      </w:r>
      <w:r w:rsidRPr="00C0641C">
        <w:rPr>
          <w:bCs/>
          <w:i/>
          <w:iCs/>
          <w:sz w:val="22"/>
          <w:szCs w:val="22"/>
        </w:rPr>
        <w:t xml:space="preserve">Bhagavad </w:t>
      </w:r>
      <w:proofErr w:type="spellStart"/>
      <w:r w:rsidRPr="00C0641C">
        <w:rPr>
          <w:bCs/>
          <w:i/>
          <w:iCs/>
          <w:sz w:val="22"/>
          <w:szCs w:val="22"/>
        </w:rPr>
        <w:t>Gītā</w:t>
      </w:r>
      <w:proofErr w:type="spellEnd"/>
      <w:r w:rsidRPr="00C0641C">
        <w:rPr>
          <w:bCs/>
          <w:sz w:val="22"/>
          <w:szCs w:val="22"/>
        </w:rPr>
        <w:t>, one of the most influential Hindu sacred texts,</w:t>
      </w:r>
      <w:r w:rsidRPr="00C0641C">
        <w:rPr>
          <w:bCs/>
          <w:i/>
          <w:iCs/>
          <w:sz w:val="22"/>
          <w:szCs w:val="22"/>
        </w:rPr>
        <w:t xml:space="preserve"> </w:t>
      </w:r>
      <w:r w:rsidRPr="00C0641C">
        <w:rPr>
          <w:bCs/>
          <w:sz w:val="22"/>
          <w:szCs w:val="22"/>
        </w:rPr>
        <w:t>in its entirety. The course’s various readings will examine the historical context of the text</w:t>
      </w:r>
      <w:r w:rsidR="00CE1780">
        <w:rPr>
          <w:bCs/>
          <w:sz w:val="22"/>
          <w:szCs w:val="22"/>
        </w:rPr>
        <w:t xml:space="preserve">, outline its central teachings, </w:t>
      </w:r>
      <w:r w:rsidRPr="00C0641C">
        <w:rPr>
          <w:bCs/>
          <w:sz w:val="22"/>
          <w:szCs w:val="22"/>
        </w:rPr>
        <w:t xml:space="preserve">and probe into its various interpretations. At the end of the course, you should have an awareness of the religious significance of the </w:t>
      </w:r>
      <w:proofErr w:type="spellStart"/>
      <w:r w:rsidRPr="00C0641C">
        <w:rPr>
          <w:bCs/>
          <w:i/>
          <w:iCs/>
          <w:sz w:val="22"/>
          <w:szCs w:val="22"/>
        </w:rPr>
        <w:t>Gītā</w:t>
      </w:r>
      <w:proofErr w:type="spellEnd"/>
      <w:r w:rsidRPr="00C0641C">
        <w:rPr>
          <w:bCs/>
          <w:i/>
          <w:iCs/>
          <w:sz w:val="22"/>
          <w:szCs w:val="22"/>
        </w:rPr>
        <w:t xml:space="preserve"> </w:t>
      </w:r>
      <w:r w:rsidRPr="00C0641C">
        <w:rPr>
          <w:bCs/>
          <w:sz w:val="22"/>
          <w:szCs w:val="22"/>
        </w:rPr>
        <w:t xml:space="preserve">and how it has been received and interpreted both in the East and in the West. </w:t>
      </w:r>
    </w:p>
    <w:p w14:paraId="20B7D950" w14:textId="77777777" w:rsidR="00762EE4" w:rsidRPr="00C0641C" w:rsidRDefault="00762EE4" w:rsidP="00762EE4">
      <w:pPr>
        <w:spacing w:line="240" w:lineRule="auto"/>
        <w:ind w:right="94"/>
        <w:contextualSpacing/>
        <w:jc w:val="both"/>
        <w:rPr>
          <w:rFonts w:ascii="Times New Roman" w:hAnsi="Times New Roman" w:cs="Times New Roman"/>
          <w:b/>
          <w:szCs w:val="22"/>
        </w:rPr>
      </w:pPr>
    </w:p>
    <w:p w14:paraId="4818A814" w14:textId="77777777" w:rsidR="00762EE4" w:rsidRPr="00C0641C" w:rsidRDefault="00762EE4" w:rsidP="00762EE4">
      <w:pPr>
        <w:spacing w:line="240" w:lineRule="auto"/>
        <w:ind w:right="94"/>
        <w:contextualSpacing/>
        <w:jc w:val="both"/>
        <w:rPr>
          <w:rFonts w:ascii="Times New Roman" w:hAnsi="Times New Roman" w:cs="Times New Roman"/>
          <w:i/>
          <w:szCs w:val="22"/>
        </w:rPr>
      </w:pPr>
    </w:p>
    <w:p w14:paraId="74F4F52F" w14:textId="6F31A705" w:rsidR="00762EE4" w:rsidRPr="00C0641C" w:rsidRDefault="00762EE4" w:rsidP="00762EE4">
      <w:pPr>
        <w:spacing w:line="240" w:lineRule="auto"/>
        <w:ind w:right="94"/>
        <w:contextualSpacing/>
        <w:jc w:val="both"/>
        <w:rPr>
          <w:rFonts w:ascii="Times New Roman" w:hAnsi="Times New Roman" w:cs="Times New Roman"/>
          <w:b/>
          <w:bCs/>
          <w:iCs/>
          <w:szCs w:val="22"/>
        </w:rPr>
      </w:pPr>
      <w:r w:rsidRPr="00C0641C">
        <w:rPr>
          <w:rFonts w:ascii="Times New Roman" w:hAnsi="Times New Roman" w:cs="Times New Roman"/>
          <w:b/>
          <w:bCs/>
          <w:iCs/>
          <w:szCs w:val="22"/>
        </w:rPr>
        <w:t>REQUIRED READINGS</w:t>
      </w:r>
      <w:r w:rsidR="002A4F87">
        <w:rPr>
          <w:rFonts w:ascii="Times New Roman" w:hAnsi="Times New Roman" w:cs="Times New Roman"/>
          <w:b/>
          <w:bCs/>
          <w:iCs/>
          <w:szCs w:val="22"/>
        </w:rPr>
        <w:t xml:space="preserve"> </w:t>
      </w:r>
      <w:r w:rsidR="00F91F7D">
        <w:rPr>
          <w:rFonts w:ascii="Times New Roman" w:hAnsi="Times New Roman" w:cs="Times New Roman"/>
          <w:b/>
          <w:bCs/>
          <w:iCs/>
          <w:szCs w:val="22"/>
        </w:rPr>
        <w:t>(TO BUY)</w:t>
      </w:r>
      <w:r w:rsidR="002A4F87">
        <w:rPr>
          <w:rFonts w:ascii="Times New Roman" w:hAnsi="Times New Roman" w:cs="Times New Roman"/>
          <w:b/>
          <w:bCs/>
          <w:iCs/>
          <w:szCs w:val="22"/>
        </w:rPr>
        <w:t xml:space="preserve"> </w:t>
      </w:r>
    </w:p>
    <w:p w14:paraId="279D9D3C" w14:textId="77777777" w:rsidR="00762EE4" w:rsidRPr="00C0641C" w:rsidRDefault="00762EE4" w:rsidP="002A4F87">
      <w:pPr>
        <w:spacing w:line="240" w:lineRule="auto"/>
        <w:ind w:right="101"/>
        <w:contextualSpacing/>
        <w:rPr>
          <w:rFonts w:ascii="Times New Roman" w:hAnsi="Times New Roman" w:cs="Times New Roman"/>
          <w:iCs/>
          <w:szCs w:val="22"/>
        </w:rPr>
      </w:pPr>
    </w:p>
    <w:p w14:paraId="64A5CCDA" w14:textId="12EF2CA9" w:rsidR="00762EE4" w:rsidRPr="00C0641C" w:rsidRDefault="00762EE4" w:rsidP="00762EE4">
      <w:pPr>
        <w:spacing w:line="240" w:lineRule="auto"/>
        <w:ind w:left="720" w:right="101" w:hanging="720"/>
        <w:contextualSpacing/>
        <w:rPr>
          <w:rFonts w:ascii="Times New Roman" w:hAnsi="Times New Roman" w:cs="Times New Roman"/>
          <w:iCs/>
          <w:szCs w:val="22"/>
        </w:rPr>
      </w:pPr>
      <w:r w:rsidRPr="00C0641C">
        <w:rPr>
          <w:rFonts w:ascii="Times New Roman" w:hAnsi="Times New Roman" w:cs="Times New Roman"/>
          <w:iCs/>
          <w:szCs w:val="22"/>
        </w:rPr>
        <w:t xml:space="preserve">Schweig, Graham. 2010. </w:t>
      </w:r>
      <w:r w:rsidRPr="00C0641C">
        <w:rPr>
          <w:rFonts w:ascii="Times New Roman" w:hAnsi="Times New Roman" w:cs="Times New Roman"/>
          <w:i/>
          <w:szCs w:val="22"/>
        </w:rPr>
        <w:t>Bhagavad Gita: The Beloved Lord’s Secret Love Song</w:t>
      </w:r>
      <w:r w:rsidRPr="00C0641C">
        <w:rPr>
          <w:rFonts w:ascii="Times New Roman" w:hAnsi="Times New Roman" w:cs="Times New Roman"/>
          <w:iCs/>
          <w:szCs w:val="22"/>
        </w:rPr>
        <w:t xml:space="preserve">. New York: </w:t>
      </w:r>
      <w:proofErr w:type="spellStart"/>
      <w:r w:rsidRPr="00C0641C">
        <w:rPr>
          <w:rFonts w:ascii="Times New Roman" w:hAnsi="Times New Roman" w:cs="Times New Roman"/>
          <w:iCs/>
          <w:szCs w:val="22"/>
        </w:rPr>
        <w:t>HarperOne</w:t>
      </w:r>
      <w:proofErr w:type="spellEnd"/>
      <w:r w:rsidR="002A4F87">
        <w:rPr>
          <w:rFonts w:ascii="Times New Roman" w:hAnsi="Times New Roman" w:cs="Times New Roman"/>
          <w:iCs/>
          <w:szCs w:val="22"/>
        </w:rPr>
        <w:t xml:space="preserve"> (Kindle is a cheap option)</w:t>
      </w:r>
      <w:r w:rsidRPr="00C0641C">
        <w:rPr>
          <w:rFonts w:ascii="Times New Roman" w:hAnsi="Times New Roman" w:cs="Times New Roman"/>
          <w:iCs/>
          <w:szCs w:val="22"/>
        </w:rPr>
        <w:t>.</w:t>
      </w:r>
    </w:p>
    <w:p w14:paraId="4D6A11C1" w14:textId="7937E816" w:rsidR="00CE1780" w:rsidRDefault="00CE1780" w:rsidP="00762EE4">
      <w:pPr>
        <w:spacing w:line="240" w:lineRule="auto"/>
        <w:ind w:left="720" w:right="101" w:hanging="720"/>
        <w:contextualSpacing/>
        <w:rPr>
          <w:rFonts w:ascii="Times New Roman" w:hAnsi="Times New Roman" w:cs="Times New Roman"/>
          <w:iCs/>
          <w:szCs w:val="22"/>
        </w:rPr>
      </w:pPr>
    </w:p>
    <w:p w14:paraId="70CF7F10" w14:textId="2E61A8FD" w:rsidR="00CE1780" w:rsidRPr="00CE1780" w:rsidRDefault="00CE1780" w:rsidP="00762EE4">
      <w:pPr>
        <w:spacing w:line="240" w:lineRule="auto"/>
        <w:ind w:left="720" w:right="101" w:hanging="720"/>
        <w:contextualSpacing/>
        <w:rPr>
          <w:rFonts w:ascii="Times New Roman" w:hAnsi="Times New Roman" w:cs="Times New Roman"/>
          <w:iCs/>
          <w:szCs w:val="22"/>
        </w:rPr>
      </w:pPr>
      <w:r>
        <w:rPr>
          <w:rFonts w:ascii="Times New Roman" w:hAnsi="Times New Roman" w:cs="Times New Roman"/>
          <w:iCs/>
          <w:szCs w:val="22"/>
        </w:rPr>
        <w:t xml:space="preserve">Theodore, Ithamar. </w:t>
      </w:r>
      <w:r w:rsidR="002E1FB8">
        <w:rPr>
          <w:rFonts w:ascii="Times New Roman" w:hAnsi="Times New Roman" w:cs="Times New Roman"/>
          <w:iCs/>
          <w:szCs w:val="22"/>
        </w:rPr>
        <w:t xml:space="preserve">2010.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xml:space="preserve">. London: Routledge (a free proof copy is available at </w:t>
      </w:r>
      <w:hyperlink r:id="rId6" w:history="1">
        <w:r w:rsidRPr="00896B9C">
          <w:rPr>
            <w:rStyle w:val="Hyperlink"/>
            <w:rFonts w:ascii="Times New Roman" w:hAnsi="Times New Roman" w:cs="Times New Roman"/>
            <w:iCs/>
            <w:szCs w:val="22"/>
          </w:rPr>
          <w:t>https://www.academia.edu/11304432/Exploring_the_Bhagavad_gita_Philosophy_Structure_and_Meaning</w:t>
        </w:r>
      </w:hyperlink>
      <w:r>
        <w:rPr>
          <w:rFonts w:ascii="Times New Roman" w:hAnsi="Times New Roman" w:cs="Times New Roman"/>
          <w:iCs/>
          <w:szCs w:val="22"/>
        </w:rPr>
        <w:t>. Otherwise, renting the Kindle version is a cheap option).</w:t>
      </w:r>
    </w:p>
    <w:p w14:paraId="48904141" w14:textId="77777777" w:rsidR="00762EE4" w:rsidRPr="00C0641C" w:rsidRDefault="00762EE4" w:rsidP="00762EE4">
      <w:pPr>
        <w:spacing w:line="240" w:lineRule="auto"/>
        <w:ind w:left="720" w:right="101" w:hanging="720"/>
        <w:contextualSpacing/>
        <w:rPr>
          <w:rFonts w:ascii="Times New Roman" w:hAnsi="Times New Roman" w:cs="Times New Roman"/>
          <w:iCs/>
          <w:szCs w:val="22"/>
        </w:rPr>
      </w:pPr>
    </w:p>
    <w:p w14:paraId="61242F5B" w14:textId="5D8FA0F8" w:rsidR="00762EE4" w:rsidRDefault="00762EE4" w:rsidP="00762EE4">
      <w:pPr>
        <w:spacing w:line="240" w:lineRule="auto"/>
        <w:ind w:left="720" w:right="101" w:hanging="720"/>
        <w:contextualSpacing/>
        <w:rPr>
          <w:rFonts w:ascii="Times New Roman" w:hAnsi="Times New Roman" w:cs="Times New Roman"/>
          <w:iCs/>
          <w:szCs w:val="22"/>
        </w:rPr>
      </w:pPr>
      <w:r w:rsidRPr="00C0641C">
        <w:rPr>
          <w:rFonts w:ascii="Times New Roman" w:hAnsi="Times New Roman" w:cs="Times New Roman"/>
          <w:iCs/>
          <w:szCs w:val="22"/>
        </w:rPr>
        <w:t>Theodore, Ithamar.</w:t>
      </w:r>
      <w:r w:rsidR="002E1FB8">
        <w:rPr>
          <w:rFonts w:ascii="Times New Roman" w:hAnsi="Times New Roman" w:cs="Times New Roman"/>
          <w:iCs/>
          <w:szCs w:val="22"/>
        </w:rPr>
        <w:t xml:space="preserve"> 2020.</w:t>
      </w:r>
      <w:r w:rsidRPr="00C0641C">
        <w:rPr>
          <w:rFonts w:ascii="Times New Roman" w:hAnsi="Times New Roman" w:cs="Times New Roman"/>
          <w:iCs/>
          <w:szCs w:val="22"/>
        </w:rPr>
        <w:t xml:space="preserve"> </w:t>
      </w:r>
      <w:r w:rsidRPr="00C0641C">
        <w:rPr>
          <w:rFonts w:ascii="Times New Roman" w:hAnsi="Times New Roman" w:cs="Times New Roman"/>
          <w:i/>
          <w:szCs w:val="22"/>
        </w:rPr>
        <w:t>The Bhagavad-</w:t>
      </w:r>
      <w:proofErr w:type="spellStart"/>
      <w:r w:rsidRPr="00C0641C">
        <w:rPr>
          <w:rFonts w:ascii="Times New Roman" w:hAnsi="Times New Roman" w:cs="Times New Roman"/>
          <w:i/>
          <w:szCs w:val="22"/>
        </w:rPr>
        <w:t>gītā</w:t>
      </w:r>
      <w:proofErr w:type="spellEnd"/>
      <w:r w:rsidRPr="00C0641C">
        <w:rPr>
          <w:rFonts w:ascii="Times New Roman" w:hAnsi="Times New Roman" w:cs="Times New Roman"/>
          <w:i/>
          <w:szCs w:val="22"/>
        </w:rPr>
        <w:t>: A Critical Introduction</w:t>
      </w:r>
      <w:r w:rsidRPr="00C0641C">
        <w:rPr>
          <w:rFonts w:ascii="Times New Roman" w:hAnsi="Times New Roman" w:cs="Times New Roman"/>
          <w:iCs/>
          <w:szCs w:val="22"/>
        </w:rPr>
        <w:t>. New Delhi: Routledge</w:t>
      </w:r>
      <w:r w:rsidR="002A4F87">
        <w:rPr>
          <w:rFonts w:ascii="Times New Roman" w:hAnsi="Times New Roman" w:cs="Times New Roman"/>
          <w:iCs/>
          <w:szCs w:val="22"/>
        </w:rPr>
        <w:t xml:space="preserve"> (buying the Kindle version is probably the cheapest option)</w:t>
      </w:r>
      <w:r w:rsidRPr="00C0641C">
        <w:rPr>
          <w:rFonts w:ascii="Times New Roman" w:hAnsi="Times New Roman" w:cs="Times New Roman"/>
          <w:iCs/>
          <w:szCs w:val="22"/>
        </w:rPr>
        <w:t>.</w:t>
      </w:r>
    </w:p>
    <w:p w14:paraId="43FA4520" w14:textId="733AB5C9" w:rsidR="00F91F7D" w:rsidRDefault="00F91F7D" w:rsidP="00762EE4">
      <w:pPr>
        <w:spacing w:line="240" w:lineRule="auto"/>
        <w:ind w:left="720" w:right="101" w:hanging="720"/>
        <w:contextualSpacing/>
        <w:rPr>
          <w:rFonts w:ascii="Times New Roman" w:hAnsi="Times New Roman" w:cs="Times New Roman"/>
          <w:iCs/>
          <w:szCs w:val="22"/>
        </w:rPr>
      </w:pPr>
    </w:p>
    <w:p w14:paraId="2E5CE611" w14:textId="2A335149" w:rsidR="00F91F7D" w:rsidRDefault="00F91F7D" w:rsidP="00762EE4">
      <w:pPr>
        <w:spacing w:line="240" w:lineRule="auto"/>
        <w:ind w:left="720" w:right="101" w:hanging="720"/>
        <w:contextualSpacing/>
        <w:rPr>
          <w:rFonts w:ascii="Times New Roman" w:hAnsi="Times New Roman" w:cs="Times New Roman"/>
          <w:b/>
          <w:bCs/>
          <w:iCs/>
          <w:szCs w:val="22"/>
        </w:rPr>
      </w:pPr>
      <w:r>
        <w:rPr>
          <w:rFonts w:ascii="Times New Roman" w:hAnsi="Times New Roman" w:cs="Times New Roman"/>
          <w:b/>
          <w:bCs/>
          <w:iCs/>
          <w:szCs w:val="22"/>
        </w:rPr>
        <w:t>REQUIRED READINGS (AVAILABLE FREE ONLINE)</w:t>
      </w:r>
    </w:p>
    <w:p w14:paraId="0DC214BF" w14:textId="69A291D7" w:rsidR="00F91F7D" w:rsidRDefault="00F91F7D" w:rsidP="00762EE4">
      <w:pPr>
        <w:spacing w:line="240" w:lineRule="auto"/>
        <w:ind w:left="720" w:right="101" w:hanging="720"/>
        <w:contextualSpacing/>
        <w:rPr>
          <w:rFonts w:ascii="Times New Roman" w:hAnsi="Times New Roman" w:cs="Times New Roman"/>
          <w:b/>
          <w:bCs/>
          <w:iCs/>
          <w:szCs w:val="22"/>
        </w:rPr>
      </w:pPr>
    </w:p>
    <w:p w14:paraId="1CC1D6A0" w14:textId="41FECAC5" w:rsidR="00F91F7D" w:rsidRPr="00F91F7D" w:rsidRDefault="00F91F7D" w:rsidP="00762EE4">
      <w:pPr>
        <w:spacing w:line="240" w:lineRule="auto"/>
        <w:ind w:left="720" w:right="101" w:hanging="720"/>
        <w:contextualSpacing/>
        <w:rPr>
          <w:rFonts w:ascii="Times New Roman" w:hAnsi="Times New Roman" w:cs="Times New Roman"/>
          <w:iCs/>
          <w:szCs w:val="22"/>
        </w:rPr>
      </w:pPr>
      <w:r>
        <w:rPr>
          <w:rFonts w:ascii="Times New Roman" w:hAnsi="Times New Roman" w:cs="Times New Roman"/>
          <w:iCs/>
          <w:szCs w:val="22"/>
        </w:rPr>
        <w:t xml:space="preserve">RC </w:t>
      </w:r>
      <w:proofErr w:type="spellStart"/>
      <w:r>
        <w:rPr>
          <w:rFonts w:ascii="Times New Roman" w:hAnsi="Times New Roman" w:cs="Times New Roman"/>
          <w:iCs/>
          <w:szCs w:val="22"/>
        </w:rPr>
        <w:t>Zaehner’s</w:t>
      </w:r>
      <w:proofErr w:type="spellEnd"/>
      <w:r>
        <w:rPr>
          <w:rFonts w:ascii="Times New Roman" w:hAnsi="Times New Roman" w:cs="Times New Roman"/>
          <w:iCs/>
          <w:szCs w:val="22"/>
        </w:rPr>
        <w:t xml:space="preserve"> </w:t>
      </w:r>
      <w:r>
        <w:rPr>
          <w:rFonts w:ascii="Times New Roman" w:hAnsi="Times New Roman" w:cs="Times New Roman"/>
          <w:i/>
          <w:szCs w:val="22"/>
        </w:rPr>
        <w:t xml:space="preserve">Bhagavad </w:t>
      </w:r>
      <w:proofErr w:type="spellStart"/>
      <w:r>
        <w:rPr>
          <w:rFonts w:ascii="Times New Roman" w:hAnsi="Times New Roman" w:cs="Times New Roman"/>
          <w:i/>
          <w:szCs w:val="22"/>
        </w:rPr>
        <w:t>Gītā</w:t>
      </w:r>
      <w:proofErr w:type="spellEnd"/>
      <w:r>
        <w:rPr>
          <w:rFonts w:ascii="Times New Roman" w:hAnsi="Times New Roman" w:cs="Times New Roman"/>
          <w:iCs/>
          <w:szCs w:val="22"/>
        </w:rPr>
        <w:t xml:space="preserve">: </w:t>
      </w:r>
      <w:hyperlink r:id="rId7" w:history="1">
        <w:r w:rsidRPr="00075A6D">
          <w:rPr>
            <w:rStyle w:val="Hyperlink"/>
            <w:rFonts w:ascii="Times New Roman" w:hAnsi="Times New Roman" w:cs="Times New Roman"/>
            <w:iCs/>
            <w:szCs w:val="22"/>
          </w:rPr>
          <w:t>https://archive.org/details/20200219bhagavadglta</w:t>
        </w:r>
      </w:hyperlink>
      <w:r>
        <w:rPr>
          <w:rFonts w:ascii="Times New Roman" w:hAnsi="Times New Roman" w:cs="Times New Roman"/>
          <w:iCs/>
          <w:szCs w:val="22"/>
        </w:rPr>
        <w:t xml:space="preserve"> </w:t>
      </w:r>
    </w:p>
    <w:p w14:paraId="71E8AE9D" w14:textId="067FA87C" w:rsidR="002A4F87" w:rsidRDefault="002A4F87" w:rsidP="00762EE4">
      <w:pPr>
        <w:spacing w:line="240" w:lineRule="auto"/>
        <w:ind w:left="720" w:right="101" w:hanging="720"/>
        <w:contextualSpacing/>
        <w:rPr>
          <w:rFonts w:ascii="Times New Roman" w:hAnsi="Times New Roman" w:cs="Times New Roman"/>
          <w:iCs/>
          <w:szCs w:val="22"/>
        </w:rPr>
      </w:pPr>
    </w:p>
    <w:p w14:paraId="6A6F62CE" w14:textId="663846AF" w:rsidR="002A4F87" w:rsidRPr="00C0641C" w:rsidRDefault="002A4F87" w:rsidP="002A4F87">
      <w:pPr>
        <w:spacing w:line="240" w:lineRule="auto"/>
        <w:ind w:right="101"/>
        <w:contextualSpacing/>
        <w:rPr>
          <w:rFonts w:ascii="Times New Roman" w:hAnsi="Times New Roman" w:cs="Times New Roman"/>
          <w:iCs/>
          <w:szCs w:val="22"/>
        </w:rPr>
      </w:pPr>
      <w:r>
        <w:rPr>
          <w:rFonts w:ascii="Times New Roman" w:hAnsi="Times New Roman" w:cs="Times New Roman"/>
          <w:iCs/>
          <w:szCs w:val="22"/>
        </w:rPr>
        <w:t xml:space="preserve">There will be other readings for this course; however, you can access these for free. </w:t>
      </w:r>
    </w:p>
    <w:p w14:paraId="71D33F62" w14:textId="77777777" w:rsidR="00762EE4" w:rsidRPr="00C0641C" w:rsidRDefault="00762EE4" w:rsidP="00762EE4">
      <w:pPr>
        <w:spacing w:line="240" w:lineRule="auto"/>
        <w:ind w:right="94"/>
        <w:contextualSpacing/>
        <w:rPr>
          <w:rFonts w:ascii="Times New Roman" w:hAnsi="Times New Roman" w:cs="Times New Roman"/>
          <w:iCs/>
          <w:szCs w:val="22"/>
        </w:rPr>
      </w:pPr>
    </w:p>
    <w:p w14:paraId="50339414" w14:textId="77777777" w:rsidR="00762EE4" w:rsidRPr="00C0641C" w:rsidRDefault="00762EE4" w:rsidP="00762EE4">
      <w:pPr>
        <w:spacing w:line="240" w:lineRule="auto"/>
        <w:ind w:right="94"/>
        <w:contextualSpacing/>
        <w:rPr>
          <w:rFonts w:ascii="Times New Roman" w:hAnsi="Times New Roman" w:cs="Times New Roman"/>
          <w:b/>
          <w:bCs/>
          <w:iCs/>
          <w:szCs w:val="22"/>
        </w:rPr>
      </w:pPr>
      <w:r w:rsidRPr="00C0641C">
        <w:rPr>
          <w:rFonts w:ascii="Times New Roman" w:hAnsi="Times New Roman" w:cs="Times New Roman"/>
          <w:b/>
          <w:bCs/>
          <w:iCs/>
          <w:szCs w:val="22"/>
        </w:rPr>
        <w:t xml:space="preserve">COURSE REQUIREMENTS </w:t>
      </w:r>
    </w:p>
    <w:p w14:paraId="65C4984F" w14:textId="77777777" w:rsidR="00762EE4" w:rsidRPr="00C0641C" w:rsidRDefault="00762EE4" w:rsidP="00762EE4">
      <w:pPr>
        <w:spacing w:line="240" w:lineRule="auto"/>
        <w:ind w:right="94"/>
        <w:contextualSpacing/>
        <w:rPr>
          <w:rFonts w:ascii="Times New Roman" w:hAnsi="Times New Roman" w:cs="Times New Roman"/>
          <w:b/>
          <w:bCs/>
          <w:iCs/>
          <w:szCs w:val="22"/>
        </w:rPr>
      </w:pPr>
    </w:p>
    <w:p w14:paraId="4213EEC2" w14:textId="77777777" w:rsidR="00762EE4" w:rsidRPr="00C0641C" w:rsidRDefault="00762EE4" w:rsidP="00762EE4">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There are a total of 1000 points possible in this course, allocated in the following way: </w:t>
      </w:r>
    </w:p>
    <w:p w14:paraId="11BB5D13" w14:textId="77777777" w:rsidR="00762EE4" w:rsidRPr="00C0641C" w:rsidRDefault="00762EE4" w:rsidP="00762EE4">
      <w:pPr>
        <w:spacing w:line="240" w:lineRule="auto"/>
        <w:ind w:right="94"/>
        <w:contextualSpacing/>
        <w:rPr>
          <w:rFonts w:ascii="Times New Roman" w:hAnsi="Times New Roman" w:cs="Times New Roman"/>
          <w:iCs/>
          <w:szCs w:val="22"/>
        </w:rPr>
      </w:pPr>
    </w:p>
    <w:p w14:paraId="5BEE5826" w14:textId="5188BC47" w:rsidR="00762EE4" w:rsidRPr="00C0641C" w:rsidRDefault="00762EE4" w:rsidP="00762EE4">
      <w:pPr>
        <w:spacing w:line="240" w:lineRule="auto"/>
        <w:ind w:right="94"/>
        <w:contextualSpacing/>
        <w:rPr>
          <w:rFonts w:ascii="Times New Roman" w:hAnsi="Times New Roman" w:cs="Times New Roman"/>
          <w:iCs/>
          <w:szCs w:val="22"/>
          <w:u w:val="single"/>
        </w:rPr>
      </w:pPr>
      <w:r w:rsidRPr="00C0641C">
        <w:rPr>
          <w:rFonts w:ascii="Times New Roman" w:hAnsi="Times New Roman" w:cs="Times New Roman"/>
          <w:iCs/>
          <w:szCs w:val="22"/>
          <w:u w:val="single"/>
        </w:rPr>
        <w:t>Attendance and Participation (</w:t>
      </w:r>
      <w:r w:rsidR="00E97399">
        <w:rPr>
          <w:rFonts w:ascii="Times New Roman" w:hAnsi="Times New Roman" w:cs="Times New Roman"/>
          <w:iCs/>
          <w:szCs w:val="22"/>
          <w:u w:val="single"/>
        </w:rPr>
        <w:t>2</w:t>
      </w:r>
      <w:r w:rsidRPr="00C0641C">
        <w:rPr>
          <w:rFonts w:ascii="Times New Roman" w:hAnsi="Times New Roman" w:cs="Times New Roman"/>
          <w:iCs/>
          <w:szCs w:val="22"/>
          <w:u w:val="single"/>
        </w:rPr>
        <w:t>00 points)</w:t>
      </w:r>
    </w:p>
    <w:p w14:paraId="61B89720" w14:textId="77777777" w:rsidR="00762EE4" w:rsidRPr="00C0641C" w:rsidRDefault="00762EE4" w:rsidP="00762EE4">
      <w:pPr>
        <w:spacing w:line="240" w:lineRule="auto"/>
        <w:ind w:right="94"/>
        <w:contextualSpacing/>
        <w:rPr>
          <w:rFonts w:ascii="Times New Roman" w:hAnsi="Times New Roman" w:cs="Times New Roman"/>
          <w:iCs/>
          <w:szCs w:val="22"/>
          <w:u w:val="single"/>
        </w:rPr>
      </w:pPr>
    </w:p>
    <w:p w14:paraId="521A424C" w14:textId="2A06D6E0" w:rsidR="00DF2564" w:rsidRDefault="00942D52" w:rsidP="00942D52">
      <w:pPr>
        <w:spacing w:line="240" w:lineRule="auto"/>
        <w:ind w:right="94"/>
        <w:contextualSpacing/>
        <w:rPr>
          <w:rFonts w:ascii="Times New Roman" w:hAnsi="Times New Roman" w:cs="Times New Roman"/>
          <w:iCs/>
          <w:szCs w:val="22"/>
        </w:rPr>
      </w:pPr>
      <w:bookmarkStart w:id="1" w:name="_Hlk124755345"/>
      <w:r>
        <w:rPr>
          <w:rFonts w:ascii="Times New Roman" w:hAnsi="Times New Roman" w:cs="Times New Roman"/>
          <w:iCs/>
          <w:szCs w:val="22"/>
        </w:rPr>
        <w:lastRenderedPageBreak/>
        <w:t>I will take attendance in every class after the add/drop period</w:t>
      </w:r>
      <w:r w:rsidRPr="00C0641C">
        <w:rPr>
          <w:rFonts w:ascii="Times New Roman" w:hAnsi="Times New Roman" w:cs="Times New Roman"/>
          <w:iCs/>
          <w:szCs w:val="22"/>
        </w:rPr>
        <w:t xml:space="preserve">. You get two “free” unexcused absences. However, every </w:t>
      </w:r>
      <w:r>
        <w:rPr>
          <w:rFonts w:ascii="Times New Roman" w:hAnsi="Times New Roman" w:cs="Times New Roman"/>
          <w:iCs/>
          <w:szCs w:val="22"/>
        </w:rPr>
        <w:t xml:space="preserve">unexcused </w:t>
      </w:r>
      <w:r w:rsidRPr="00C0641C">
        <w:rPr>
          <w:rFonts w:ascii="Times New Roman" w:hAnsi="Times New Roman" w:cs="Times New Roman"/>
          <w:iCs/>
          <w:szCs w:val="22"/>
        </w:rPr>
        <w:t xml:space="preserve">absence thereafter will deduct 10 points from your attendance </w:t>
      </w:r>
      <w:r>
        <w:rPr>
          <w:rFonts w:ascii="Times New Roman" w:hAnsi="Times New Roman" w:cs="Times New Roman"/>
          <w:iCs/>
          <w:szCs w:val="22"/>
        </w:rPr>
        <w:t xml:space="preserve">and participation </w:t>
      </w:r>
      <w:r w:rsidRPr="00C0641C">
        <w:rPr>
          <w:rFonts w:ascii="Times New Roman" w:hAnsi="Times New Roman" w:cs="Times New Roman"/>
          <w:iCs/>
          <w:szCs w:val="22"/>
        </w:rPr>
        <w:t xml:space="preserve">grade. </w:t>
      </w:r>
      <w:r w:rsidR="00DF2564">
        <w:rPr>
          <w:rFonts w:ascii="Times New Roman" w:hAnsi="Times New Roman" w:cs="Times New Roman"/>
          <w:iCs/>
          <w:szCs w:val="22"/>
        </w:rPr>
        <w:t>You are also expected to</w:t>
      </w:r>
      <w:r>
        <w:rPr>
          <w:rFonts w:ascii="Times New Roman" w:hAnsi="Times New Roman" w:cs="Times New Roman"/>
          <w:iCs/>
          <w:szCs w:val="22"/>
        </w:rPr>
        <w:t xml:space="preserve"> </w:t>
      </w:r>
      <w:r w:rsidRPr="00C0641C">
        <w:rPr>
          <w:rFonts w:ascii="Times New Roman" w:hAnsi="Times New Roman" w:cs="Times New Roman"/>
          <w:iCs/>
          <w:szCs w:val="22"/>
        </w:rPr>
        <w:t>actively participate in class by asking question</w:t>
      </w:r>
      <w:r w:rsidR="00DF2564">
        <w:rPr>
          <w:rFonts w:ascii="Times New Roman" w:hAnsi="Times New Roman" w:cs="Times New Roman"/>
          <w:iCs/>
          <w:szCs w:val="22"/>
        </w:rPr>
        <w:t xml:space="preserve">s and </w:t>
      </w:r>
      <w:r w:rsidRPr="00C0641C">
        <w:rPr>
          <w:rFonts w:ascii="Times New Roman" w:hAnsi="Times New Roman" w:cs="Times New Roman"/>
          <w:iCs/>
          <w:szCs w:val="22"/>
        </w:rPr>
        <w:t>participating in discussions.</w:t>
      </w:r>
      <w:r>
        <w:rPr>
          <w:rFonts w:ascii="Times New Roman" w:hAnsi="Times New Roman" w:cs="Times New Roman"/>
          <w:iCs/>
          <w:szCs w:val="22"/>
        </w:rPr>
        <w:t xml:space="preserve"> Points will be deducted from your attendance and participation grade if you are consistently unprepared and make no contributions to group discussions. In extenuating circumstances, I can waive additional absences by having you complete an alternative assignment relevant to the course material of the class that you missed. </w:t>
      </w:r>
    </w:p>
    <w:bookmarkEnd w:id="1"/>
    <w:p w14:paraId="05FFE22A" w14:textId="77777777" w:rsidR="00762EE4" w:rsidRPr="00C0641C" w:rsidRDefault="00762EE4" w:rsidP="00762EE4">
      <w:pPr>
        <w:spacing w:line="240" w:lineRule="auto"/>
        <w:ind w:right="94"/>
        <w:contextualSpacing/>
        <w:rPr>
          <w:rFonts w:ascii="Times New Roman" w:hAnsi="Times New Roman" w:cs="Times New Roman"/>
          <w:iCs/>
          <w:szCs w:val="22"/>
        </w:rPr>
      </w:pPr>
    </w:p>
    <w:p w14:paraId="44941C68" w14:textId="3EDE822D" w:rsidR="00762EE4" w:rsidRPr="00C0641C" w:rsidRDefault="009F1A63" w:rsidP="00762EE4">
      <w:pPr>
        <w:spacing w:line="240" w:lineRule="auto"/>
        <w:ind w:right="94"/>
        <w:contextualSpacing/>
        <w:rPr>
          <w:rFonts w:ascii="Times New Roman" w:hAnsi="Times New Roman" w:cs="Times New Roman"/>
          <w:iCs/>
          <w:szCs w:val="22"/>
          <w:u w:val="single"/>
        </w:rPr>
      </w:pPr>
      <w:r>
        <w:rPr>
          <w:rFonts w:ascii="Times New Roman" w:hAnsi="Times New Roman" w:cs="Times New Roman"/>
          <w:iCs/>
          <w:szCs w:val="22"/>
          <w:u w:val="single"/>
        </w:rPr>
        <w:t>Reflection</w:t>
      </w:r>
      <w:r w:rsidR="00EF7733">
        <w:rPr>
          <w:rFonts w:ascii="Times New Roman" w:hAnsi="Times New Roman" w:cs="Times New Roman"/>
          <w:iCs/>
          <w:szCs w:val="22"/>
          <w:u w:val="single"/>
        </w:rPr>
        <w:t xml:space="preserve"> Papers</w:t>
      </w:r>
      <w:r w:rsidR="00762EE4" w:rsidRPr="00C0641C">
        <w:rPr>
          <w:rFonts w:ascii="Times New Roman" w:hAnsi="Times New Roman" w:cs="Times New Roman"/>
          <w:iCs/>
          <w:szCs w:val="22"/>
          <w:u w:val="single"/>
        </w:rPr>
        <w:t xml:space="preserve"> (</w:t>
      </w:r>
      <w:r w:rsidR="00D11A5E">
        <w:rPr>
          <w:rFonts w:ascii="Times New Roman" w:hAnsi="Times New Roman" w:cs="Times New Roman"/>
          <w:iCs/>
          <w:szCs w:val="22"/>
          <w:u w:val="single"/>
        </w:rPr>
        <w:t xml:space="preserve">125 x 4 = </w:t>
      </w:r>
      <w:r w:rsidR="00781AAA">
        <w:rPr>
          <w:rFonts w:ascii="Times New Roman" w:hAnsi="Times New Roman" w:cs="Times New Roman"/>
          <w:iCs/>
          <w:szCs w:val="22"/>
          <w:u w:val="single"/>
        </w:rPr>
        <w:t>5</w:t>
      </w:r>
      <w:r w:rsidR="00637686">
        <w:rPr>
          <w:rFonts w:ascii="Times New Roman" w:hAnsi="Times New Roman" w:cs="Times New Roman"/>
          <w:iCs/>
          <w:szCs w:val="22"/>
          <w:u w:val="single"/>
        </w:rPr>
        <w:t>00</w:t>
      </w:r>
      <w:r w:rsidR="00762EE4" w:rsidRPr="00C0641C">
        <w:rPr>
          <w:rFonts w:ascii="Times New Roman" w:hAnsi="Times New Roman" w:cs="Times New Roman"/>
          <w:iCs/>
          <w:szCs w:val="22"/>
          <w:u w:val="single"/>
        </w:rPr>
        <w:t xml:space="preserve"> points)</w:t>
      </w:r>
    </w:p>
    <w:p w14:paraId="01128FA3" w14:textId="77777777" w:rsidR="00762EE4" w:rsidRPr="00C0641C" w:rsidRDefault="00762EE4" w:rsidP="00762EE4">
      <w:pPr>
        <w:spacing w:line="240" w:lineRule="auto"/>
        <w:ind w:right="94"/>
        <w:contextualSpacing/>
        <w:rPr>
          <w:rFonts w:ascii="Times New Roman" w:hAnsi="Times New Roman" w:cs="Times New Roman"/>
          <w:iCs/>
          <w:szCs w:val="22"/>
          <w:u w:val="single"/>
        </w:rPr>
      </w:pPr>
    </w:p>
    <w:p w14:paraId="401D0920" w14:textId="4215D99F" w:rsidR="00762EE4" w:rsidRDefault="00762EE4" w:rsidP="00762EE4">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There will be </w:t>
      </w:r>
      <w:r w:rsidR="00E97399">
        <w:rPr>
          <w:rFonts w:ascii="Times New Roman" w:hAnsi="Times New Roman" w:cs="Times New Roman"/>
          <w:iCs/>
          <w:szCs w:val="22"/>
        </w:rPr>
        <w:t>four</w:t>
      </w:r>
      <w:r w:rsidR="009F1A63">
        <w:rPr>
          <w:rFonts w:ascii="Times New Roman" w:hAnsi="Times New Roman" w:cs="Times New Roman"/>
          <w:iCs/>
          <w:szCs w:val="22"/>
        </w:rPr>
        <w:t xml:space="preserve"> reflection </w:t>
      </w:r>
      <w:r w:rsidR="00EF7733">
        <w:rPr>
          <w:rFonts w:ascii="Times New Roman" w:hAnsi="Times New Roman" w:cs="Times New Roman"/>
          <w:iCs/>
          <w:szCs w:val="22"/>
        </w:rPr>
        <w:t>papers throughout the semester.</w:t>
      </w:r>
      <w:r w:rsidR="009F1A63">
        <w:rPr>
          <w:rFonts w:ascii="Times New Roman" w:hAnsi="Times New Roman" w:cs="Times New Roman"/>
          <w:iCs/>
          <w:szCs w:val="22"/>
        </w:rPr>
        <w:t xml:space="preserve"> Each one of these papers will count for 1</w:t>
      </w:r>
      <w:r w:rsidR="00E97399">
        <w:rPr>
          <w:rFonts w:ascii="Times New Roman" w:hAnsi="Times New Roman" w:cs="Times New Roman"/>
          <w:iCs/>
          <w:szCs w:val="22"/>
        </w:rPr>
        <w:t>25</w:t>
      </w:r>
      <w:r w:rsidR="009F1A63">
        <w:rPr>
          <w:rFonts w:ascii="Times New Roman" w:hAnsi="Times New Roman" w:cs="Times New Roman"/>
          <w:iCs/>
          <w:szCs w:val="22"/>
        </w:rPr>
        <w:t xml:space="preserve"> points. You will reflect on the readings that we have covered since the last reflection paper (or since the start of the course in the case of the first reflection paper). You can reflect on any topic or topics of your choosing. Papers that get the full 1</w:t>
      </w:r>
      <w:r w:rsidR="00781AAA">
        <w:rPr>
          <w:rFonts w:ascii="Times New Roman" w:hAnsi="Times New Roman" w:cs="Times New Roman"/>
          <w:iCs/>
          <w:szCs w:val="22"/>
        </w:rPr>
        <w:t>25</w:t>
      </w:r>
      <w:r w:rsidR="009F1A63">
        <w:rPr>
          <w:rFonts w:ascii="Times New Roman" w:hAnsi="Times New Roman" w:cs="Times New Roman"/>
          <w:iCs/>
          <w:szCs w:val="22"/>
        </w:rPr>
        <w:t xml:space="preserve"> points will demonstrate attentiveness to the class readings and lectures</w:t>
      </w:r>
      <w:r w:rsidR="00726E48">
        <w:rPr>
          <w:rFonts w:ascii="Times New Roman" w:hAnsi="Times New Roman" w:cs="Times New Roman"/>
          <w:iCs/>
          <w:szCs w:val="22"/>
        </w:rPr>
        <w:t xml:space="preserve">, critically analyze the </w:t>
      </w:r>
      <w:proofErr w:type="spellStart"/>
      <w:r w:rsidR="00726E48">
        <w:rPr>
          <w:rFonts w:ascii="Times New Roman" w:hAnsi="Times New Roman" w:cs="Times New Roman"/>
          <w:i/>
          <w:szCs w:val="22"/>
        </w:rPr>
        <w:t>Gītā</w:t>
      </w:r>
      <w:proofErr w:type="spellEnd"/>
      <w:r w:rsidR="00726E48">
        <w:rPr>
          <w:rFonts w:ascii="Times New Roman" w:hAnsi="Times New Roman" w:cs="Times New Roman"/>
          <w:i/>
          <w:szCs w:val="22"/>
        </w:rPr>
        <w:t xml:space="preserve"> </w:t>
      </w:r>
      <w:r w:rsidR="00726E48">
        <w:rPr>
          <w:rFonts w:ascii="Times New Roman" w:hAnsi="Times New Roman" w:cs="Times New Roman"/>
          <w:iCs/>
          <w:szCs w:val="22"/>
        </w:rPr>
        <w:t>in an insightful way,</w:t>
      </w:r>
      <w:r w:rsidR="009F1A63">
        <w:rPr>
          <w:rFonts w:ascii="Times New Roman" w:hAnsi="Times New Roman" w:cs="Times New Roman"/>
          <w:iCs/>
          <w:szCs w:val="22"/>
        </w:rPr>
        <w:t xml:space="preserve"> and show that you thought deeply about the course material. Topics might include: reflections on how the teachings of the </w:t>
      </w:r>
      <w:proofErr w:type="spellStart"/>
      <w:r w:rsidR="009F1A63">
        <w:rPr>
          <w:rFonts w:ascii="Times New Roman" w:hAnsi="Times New Roman" w:cs="Times New Roman"/>
          <w:i/>
          <w:szCs w:val="22"/>
        </w:rPr>
        <w:t>Gītā</w:t>
      </w:r>
      <w:proofErr w:type="spellEnd"/>
      <w:r w:rsidR="009F1A63">
        <w:rPr>
          <w:rFonts w:ascii="Times New Roman" w:hAnsi="Times New Roman" w:cs="Times New Roman"/>
          <w:i/>
          <w:szCs w:val="22"/>
        </w:rPr>
        <w:t xml:space="preserve"> </w:t>
      </w:r>
      <w:r w:rsidR="009F1A63">
        <w:rPr>
          <w:rFonts w:ascii="Times New Roman" w:hAnsi="Times New Roman" w:cs="Times New Roman"/>
          <w:iCs/>
          <w:szCs w:val="22"/>
        </w:rPr>
        <w:t xml:space="preserve">have developed throughout the text, </w:t>
      </w:r>
      <w:r w:rsidR="00726E48">
        <w:rPr>
          <w:rFonts w:ascii="Times New Roman" w:hAnsi="Times New Roman" w:cs="Times New Roman"/>
          <w:iCs/>
          <w:szCs w:val="22"/>
        </w:rPr>
        <w:t xml:space="preserve">reflections on how the </w:t>
      </w:r>
      <w:proofErr w:type="spellStart"/>
      <w:r w:rsidR="00726E48">
        <w:rPr>
          <w:rFonts w:ascii="Times New Roman" w:hAnsi="Times New Roman" w:cs="Times New Roman"/>
          <w:i/>
          <w:szCs w:val="22"/>
        </w:rPr>
        <w:t>Gītā</w:t>
      </w:r>
      <w:proofErr w:type="spellEnd"/>
      <w:r w:rsidR="00726E48">
        <w:rPr>
          <w:rFonts w:ascii="Times New Roman" w:hAnsi="Times New Roman" w:cs="Times New Roman"/>
          <w:i/>
          <w:szCs w:val="22"/>
        </w:rPr>
        <w:t xml:space="preserve"> </w:t>
      </w:r>
      <w:r w:rsidR="00726E48">
        <w:rPr>
          <w:rFonts w:ascii="Times New Roman" w:hAnsi="Times New Roman" w:cs="Times New Roman"/>
          <w:iCs/>
          <w:szCs w:val="22"/>
        </w:rPr>
        <w:t xml:space="preserve">relates to contemporary issues, reflections on how the </w:t>
      </w:r>
      <w:proofErr w:type="spellStart"/>
      <w:r w:rsidR="00726E48">
        <w:rPr>
          <w:rFonts w:ascii="Times New Roman" w:hAnsi="Times New Roman" w:cs="Times New Roman"/>
          <w:i/>
          <w:szCs w:val="22"/>
        </w:rPr>
        <w:t>Gītā</w:t>
      </w:r>
      <w:proofErr w:type="spellEnd"/>
      <w:r w:rsidR="00726E48">
        <w:rPr>
          <w:rFonts w:ascii="Times New Roman" w:hAnsi="Times New Roman" w:cs="Times New Roman"/>
          <w:i/>
          <w:szCs w:val="22"/>
        </w:rPr>
        <w:t xml:space="preserve"> </w:t>
      </w:r>
      <w:r w:rsidR="00726E48">
        <w:rPr>
          <w:rFonts w:ascii="Times New Roman" w:hAnsi="Times New Roman" w:cs="Times New Roman"/>
          <w:iCs/>
          <w:szCs w:val="22"/>
        </w:rPr>
        <w:t xml:space="preserve">relates to other religious texts that you have encountered, reflections on how the </w:t>
      </w:r>
      <w:proofErr w:type="spellStart"/>
      <w:r w:rsidR="00726E48">
        <w:rPr>
          <w:rFonts w:ascii="Times New Roman" w:hAnsi="Times New Roman" w:cs="Times New Roman"/>
          <w:i/>
          <w:szCs w:val="22"/>
        </w:rPr>
        <w:t>Gītā</w:t>
      </w:r>
      <w:proofErr w:type="spellEnd"/>
      <w:r w:rsidR="00726E48">
        <w:rPr>
          <w:rFonts w:ascii="Times New Roman" w:hAnsi="Times New Roman" w:cs="Times New Roman"/>
          <w:i/>
          <w:szCs w:val="22"/>
        </w:rPr>
        <w:t xml:space="preserve"> </w:t>
      </w:r>
      <w:r w:rsidR="00726E48">
        <w:rPr>
          <w:rFonts w:ascii="Times New Roman" w:hAnsi="Times New Roman" w:cs="Times New Roman"/>
          <w:iCs/>
          <w:szCs w:val="22"/>
        </w:rPr>
        <w:t xml:space="preserve">might influence someone’s ethical code, reflections on what you learned in the course so far, reflections on a topic that has started to make more sense to you, reflections on some aspect of the </w:t>
      </w:r>
      <w:proofErr w:type="spellStart"/>
      <w:r w:rsidR="00726E48">
        <w:rPr>
          <w:rFonts w:ascii="Times New Roman" w:hAnsi="Times New Roman" w:cs="Times New Roman"/>
          <w:i/>
          <w:szCs w:val="22"/>
        </w:rPr>
        <w:t>Gītā</w:t>
      </w:r>
      <w:proofErr w:type="spellEnd"/>
      <w:r w:rsidR="00726E48">
        <w:rPr>
          <w:rFonts w:ascii="Times New Roman" w:hAnsi="Times New Roman" w:cs="Times New Roman"/>
          <w:i/>
          <w:szCs w:val="22"/>
        </w:rPr>
        <w:t xml:space="preserve"> </w:t>
      </w:r>
      <w:r w:rsidR="00726E48">
        <w:rPr>
          <w:rFonts w:ascii="Times New Roman" w:hAnsi="Times New Roman" w:cs="Times New Roman"/>
          <w:iCs/>
          <w:szCs w:val="22"/>
        </w:rPr>
        <w:t xml:space="preserve">that doesn’t make sense to you, and so on. You can be creative with this! Each reflection paper should be 3-4 pages doubled spaced, in Times New Roman font. </w:t>
      </w:r>
    </w:p>
    <w:p w14:paraId="34F3F136" w14:textId="77777777" w:rsidR="00762EE4" w:rsidRPr="00C0641C" w:rsidRDefault="00762EE4" w:rsidP="00762EE4">
      <w:pPr>
        <w:spacing w:line="240" w:lineRule="auto"/>
        <w:ind w:right="94"/>
        <w:contextualSpacing/>
        <w:rPr>
          <w:rFonts w:ascii="Times New Roman" w:hAnsi="Times New Roman" w:cs="Times New Roman"/>
          <w:iCs/>
          <w:szCs w:val="22"/>
        </w:rPr>
      </w:pPr>
    </w:p>
    <w:p w14:paraId="1C0366AA" w14:textId="7F64706F" w:rsidR="00FA42E8" w:rsidRPr="00FA42E8" w:rsidRDefault="00762EE4" w:rsidP="00762EE4">
      <w:pPr>
        <w:spacing w:line="240" w:lineRule="auto"/>
        <w:ind w:right="94"/>
        <w:contextualSpacing/>
        <w:rPr>
          <w:rFonts w:ascii="Times New Roman" w:hAnsi="Times New Roman" w:cs="Times New Roman"/>
          <w:iCs/>
          <w:szCs w:val="22"/>
          <w:u w:val="single"/>
        </w:rPr>
      </w:pPr>
      <w:r w:rsidRPr="00C0641C">
        <w:rPr>
          <w:rFonts w:ascii="Times New Roman" w:hAnsi="Times New Roman" w:cs="Times New Roman"/>
          <w:iCs/>
          <w:szCs w:val="22"/>
          <w:u w:val="single"/>
        </w:rPr>
        <w:t>Final Paper</w:t>
      </w:r>
      <w:r w:rsidR="00FA42E8">
        <w:rPr>
          <w:rFonts w:ascii="Times New Roman" w:hAnsi="Times New Roman" w:cs="Times New Roman"/>
          <w:iCs/>
          <w:szCs w:val="22"/>
          <w:u w:val="single"/>
        </w:rPr>
        <w:t xml:space="preserve"> </w:t>
      </w:r>
      <w:r w:rsidRPr="00C0641C">
        <w:rPr>
          <w:rFonts w:ascii="Times New Roman" w:hAnsi="Times New Roman" w:cs="Times New Roman"/>
          <w:iCs/>
          <w:szCs w:val="22"/>
          <w:u w:val="single"/>
        </w:rPr>
        <w:t>(</w:t>
      </w:r>
      <w:r w:rsidR="00181433">
        <w:rPr>
          <w:rFonts w:ascii="Times New Roman" w:hAnsi="Times New Roman" w:cs="Times New Roman"/>
          <w:iCs/>
          <w:szCs w:val="22"/>
          <w:u w:val="single"/>
        </w:rPr>
        <w:t>3</w:t>
      </w:r>
      <w:r w:rsidRPr="00C0641C">
        <w:rPr>
          <w:rFonts w:ascii="Times New Roman" w:hAnsi="Times New Roman" w:cs="Times New Roman"/>
          <w:iCs/>
          <w:szCs w:val="22"/>
          <w:u w:val="single"/>
        </w:rPr>
        <w:t>00 points)</w:t>
      </w:r>
      <w:r w:rsidR="00D73097">
        <w:rPr>
          <w:rFonts w:ascii="Times New Roman" w:hAnsi="Times New Roman" w:cs="Times New Roman"/>
          <w:iCs/>
          <w:szCs w:val="22"/>
          <w:u w:val="single"/>
        </w:rPr>
        <w:t xml:space="preserve"> </w:t>
      </w:r>
    </w:p>
    <w:p w14:paraId="05B385AF" w14:textId="77777777" w:rsidR="00762EE4" w:rsidRPr="00C0641C" w:rsidRDefault="00762EE4" w:rsidP="00762EE4">
      <w:pPr>
        <w:spacing w:line="240" w:lineRule="auto"/>
        <w:ind w:right="94"/>
        <w:contextualSpacing/>
        <w:rPr>
          <w:rFonts w:ascii="Times New Roman" w:hAnsi="Times New Roman" w:cs="Times New Roman"/>
          <w:iCs/>
          <w:szCs w:val="22"/>
          <w:u w:val="single"/>
        </w:rPr>
      </w:pPr>
    </w:p>
    <w:p w14:paraId="7E544114" w14:textId="3B185BF6" w:rsidR="00762EE4" w:rsidRDefault="00181433" w:rsidP="00762EE4">
      <w:pPr>
        <w:spacing w:line="240" w:lineRule="auto"/>
        <w:ind w:right="94"/>
        <w:contextualSpacing/>
        <w:rPr>
          <w:rFonts w:ascii="Times New Roman" w:hAnsi="Times New Roman" w:cs="Times New Roman"/>
          <w:iCs/>
          <w:szCs w:val="22"/>
        </w:rPr>
      </w:pPr>
      <w:r>
        <w:rPr>
          <w:rFonts w:ascii="Times New Roman" w:hAnsi="Times New Roman" w:cs="Times New Roman"/>
          <w:iCs/>
          <w:szCs w:val="22"/>
        </w:rPr>
        <w:t xml:space="preserve">There will be a </w:t>
      </w:r>
      <w:r w:rsidR="00CF4FEB">
        <w:rPr>
          <w:rFonts w:ascii="Times New Roman" w:hAnsi="Times New Roman" w:cs="Times New Roman"/>
          <w:iCs/>
          <w:szCs w:val="22"/>
        </w:rPr>
        <w:t>7-10</w:t>
      </w:r>
      <w:r>
        <w:rPr>
          <w:rFonts w:ascii="Times New Roman" w:hAnsi="Times New Roman" w:cs="Times New Roman"/>
          <w:iCs/>
          <w:szCs w:val="22"/>
        </w:rPr>
        <w:t xml:space="preserve"> page double spaced, Times New Roman final </w:t>
      </w:r>
      <w:r w:rsidR="00FA42E8">
        <w:rPr>
          <w:rFonts w:ascii="Times New Roman" w:hAnsi="Times New Roman" w:cs="Times New Roman"/>
          <w:iCs/>
          <w:szCs w:val="22"/>
        </w:rPr>
        <w:t xml:space="preserve">paper that counts for </w:t>
      </w:r>
      <w:r>
        <w:rPr>
          <w:rFonts w:ascii="Times New Roman" w:hAnsi="Times New Roman" w:cs="Times New Roman"/>
          <w:iCs/>
          <w:szCs w:val="22"/>
        </w:rPr>
        <w:t>3</w:t>
      </w:r>
      <w:r w:rsidR="00FA42E8">
        <w:rPr>
          <w:rFonts w:ascii="Times New Roman" w:hAnsi="Times New Roman" w:cs="Times New Roman"/>
          <w:iCs/>
          <w:szCs w:val="22"/>
        </w:rPr>
        <w:t>00 points</w:t>
      </w:r>
      <w:r>
        <w:rPr>
          <w:rFonts w:ascii="Times New Roman" w:hAnsi="Times New Roman" w:cs="Times New Roman"/>
          <w:iCs/>
          <w:szCs w:val="22"/>
        </w:rPr>
        <w:t xml:space="preserve">. </w:t>
      </w:r>
      <w:r w:rsidR="00073EA0">
        <w:rPr>
          <w:rFonts w:ascii="Times New Roman" w:hAnsi="Times New Roman" w:cs="Times New Roman"/>
          <w:iCs/>
          <w:szCs w:val="22"/>
        </w:rPr>
        <w:t>Final p</w:t>
      </w:r>
      <w:r w:rsidR="00073EA0" w:rsidRPr="00C0641C">
        <w:rPr>
          <w:rFonts w:ascii="Times New Roman" w:hAnsi="Times New Roman" w:cs="Times New Roman"/>
          <w:iCs/>
          <w:szCs w:val="22"/>
        </w:rPr>
        <w:t xml:space="preserve">apers can be on any topic related to the </w:t>
      </w:r>
      <w:r w:rsidR="00073EA0" w:rsidRPr="00C0641C">
        <w:rPr>
          <w:rFonts w:ascii="Times New Roman" w:hAnsi="Times New Roman" w:cs="Times New Roman"/>
          <w:i/>
          <w:szCs w:val="22"/>
        </w:rPr>
        <w:t xml:space="preserve">Bhagavad </w:t>
      </w:r>
      <w:proofErr w:type="spellStart"/>
      <w:r w:rsidR="00073EA0" w:rsidRPr="00C0641C">
        <w:rPr>
          <w:rFonts w:ascii="Times New Roman" w:hAnsi="Times New Roman" w:cs="Times New Roman"/>
          <w:i/>
          <w:szCs w:val="22"/>
        </w:rPr>
        <w:t>Gītā</w:t>
      </w:r>
      <w:proofErr w:type="spellEnd"/>
      <w:r w:rsidR="00073EA0" w:rsidRPr="00C0641C">
        <w:rPr>
          <w:rFonts w:ascii="Times New Roman" w:hAnsi="Times New Roman" w:cs="Times New Roman"/>
          <w:iCs/>
          <w:szCs w:val="22"/>
        </w:rPr>
        <w:t xml:space="preserve">. However, to receive the full </w:t>
      </w:r>
      <w:r w:rsidR="00073EA0">
        <w:rPr>
          <w:rFonts w:ascii="Times New Roman" w:hAnsi="Times New Roman" w:cs="Times New Roman"/>
          <w:iCs/>
          <w:szCs w:val="22"/>
        </w:rPr>
        <w:t>30</w:t>
      </w:r>
      <w:r w:rsidR="00073EA0" w:rsidRPr="00C0641C">
        <w:rPr>
          <w:rFonts w:ascii="Times New Roman" w:hAnsi="Times New Roman" w:cs="Times New Roman"/>
          <w:iCs/>
          <w:szCs w:val="22"/>
        </w:rPr>
        <w:t xml:space="preserve">0 points, you should not write a paper that merely describes or summarizes the readings thus far. The best papers will engage critically with the readings and other sources relating to the </w:t>
      </w:r>
      <w:r w:rsidR="00073EA0" w:rsidRPr="00C0641C">
        <w:rPr>
          <w:rFonts w:ascii="Times New Roman" w:hAnsi="Times New Roman" w:cs="Times New Roman"/>
          <w:i/>
          <w:szCs w:val="22"/>
        </w:rPr>
        <w:t xml:space="preserve">Bhagavad </w:t>
      </w:r>
      <w:proofErr w:type="spellStart"/>
      <w:r w:rsidR="00073EA0" w:rsidRPr="00C0641C">
        <w:rPr>
          <w:rFonts w:ascii="Times New Roman" w:hAnsi="Times New Roman" w:cs="Times New Roman"/>
          <w:i/>
          <w:szCs w:val="22"/>
        </w:rPr>
        <w:t>Gītā</w:t>
      </w:r>
      <w:proofErr w:type="spellEnd"/>
      <w:r w:rsidR="00073EA0" w:rsidRPr="00C0641C">
        <w:rPr>
          <w:rFonts w:ascii="Times New Roman" w:hAnsi="Times New Roman" w:cs="Times New Roman"/>
          <w:iCs/>
          <w:szCs w:val="22"/>
        </w:rPr>
        <w:t xml:space="preserve">. For instance, one might try to address questions like: “how do author X and author Y differ in their understanding of Z?”, “does the </w:t>
      </w:r>
      <w:proofErr w:type="spellStart"/>
      <w:r w:rsidR="00073EA0" w:rsidRPr="00C0641C">
        <w:rPr>
          <w:rFonts w:ascii="Times New Roman" w:hAnsi="Times New Roman" w:cs="Times New Roman"/>
          <w:i/>
          <w:szCs w:val="22"/>
        </w:rPr>
        <w:t>Gītā</w:t>
      </w:r>
      <w:proofErr w:type="spellEnd"/>
      <w:r w:rsidR="00073EA0" w:rsidRPr="00C0641C">
        <w:rPr>
          <w:rFonts w:ascii="Times New Roman" w:hAnsi="Times New Roman" w:cs="Times New Roman"/>
          <w:i/>
          <w:szCs w:val="22"/>
        </w:rPr>
        <w:t xml:space="preserve"> </w:t>
      </w:r>
      <w:r w:rsidR="00073EA0" w:rsidRPr="00C0641C">
        <w:rPr>
          <w:rFonts w:ascii="Times New Roman" w:hAnsi="Times New Roman" w:cs="Times New Roman"/>
          <w:iCs/>
          <w:szCs w:val="22"/>
        </w:rPr>
        <w:t xml:space="preserve">have a tension between </w:t>
      </w:r>
      <w:r w:rsidR="00073EA0" w:rsidRPr="00C0641C">
        <w:rPr>
          <w:rFonts w:ascii="Times New Roman" w:hAnsi="Times New Roman" w:cs="Times New Roman"/>
          <w:i/>
          <w:szCs w:val="22"/>
        </w:rPr>
        <w:t xml:space="preserve">dharma </w:t>
      </w:r>
      <w:r w:rsidR="00073EA0" w:rsidRPr="00C0641C">
        <w:rPr>
          <w:rFonts w:ascii="Times New Roman" w:hAnsi="Times New Roman" w:cs="Times New Roman"/>
          <w:iCs/>
          <w:szCs w:val="22"/>
        </w:rPr>
        <w:t xml:space="preserve">and </w:t>
      </w:r>
      <w:r w:rsidR="00073EA0" w:rsidRPr="00C0641C">
        <w:rPr>
          <w:rFonts w:ascii="Times New Roman" w:hAnsi="Times New Roman" w:cs="Times New Roman"/>
          <w:i/>
          <w:szCs w:val="22"/>
        </w:rPr>
        <w:t>bhakti</w:t>
      </w:r>
      <w:r w:rsidR="00073EA0" w:rsidRPr="00C0641C">
        <w:rPr>
          <w:rFonts w:ascii="Times New Roman" w:hAnsi="Times New Roman" w:cs="Times New Roman"/>
          <w:iCs/>
          <w:szCs w:val="22"/>
        </w:rPr>
        <w:t xml:space="preserve">,” or, “what are some ways that the </w:t>
      </w:r>
      <w:proofErr w:type="spellStart"/>
      <w:r w:rsidR="00073EA0" w:rsidRPr="00C0641C">
        <w:rPr>
          <w:rFonts w:ascii="Times New Roman" w:hAnsi="Times New Roman" w:cs="Times New Roman"/>
          <w:i/>
          <w:szCs w:val="22"/>
        </w:rPr>
        <w:t>Gītā</w:t>
      </w:r>
      <w:proofErr w:type="spellEnd"/>
      <w:r w:rsidR="00073EA0" w:rsidRPr="00C0641C">
        <w:rPr>
          <w:rFonts w:ascii="Times New Roman" w:hAnsi="Times New Roman" w:cs="Times New Roman"/>
          <w:i/>
          <w:szCs w:val="22"/>
        </w:rPr>
        <w:t xml:space="preserve"> </w:t>
      </w:r>
      <w:r w:rsidR="00073EA0" w:rsidRPr="00C0641C">
        <w:rPr>
          <w:rFonts w:ascii="Times New Roman" w:hAnsi="Times New Roman" w:cs="Times New Roman"/>
          <w:iCs/>
          <w:szCs w:val="22"/>
        </w:rPr>
        <w:t xml:space="preserve">could have influenced influential figures such as Mahatma Gandhi?” Reading and referencing sources that we have not covered in classes is a plus; however, it is possible to get the full points by focusing primarily on assigned readings if one’s analysis is insightful and demonstrates careful attention to the readings. </w:t>
      </w:r>
    </w:p>
    <w:p w14:paraId="08962CCC" w14:textId="04413899" w:rsidR="00812A99" w:rsidRDefault="00812A99" w:rsidP="00762EE4">
      <w:pPr>
        <w:spacing w:line="240" w:lineRule="auto"/>
        <w:ind w:right="94"/>
        <w:contextualSpacing/>
        <w:rPr>
          <w:rFonts w:ascii="Times New Roman" w:hAnsi="Times New Roman" w:cs="Times New Roman"/>
          <w:iCs/>
          <w:szCs w:val="22"/>
        </w:rPr>
      </w:pPr>
    </w:p>
    <w:p w14:paraId="066526C6"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TECHNOLOGY POLICY</w:t>
      </w:r>
    </w:p>
    <w:p w14:paraId="718D1B32" w14:textId="77777777" w:rsidR="00812A99" w:rsidRPr="008A1D7A" w:rsidRDefault="00812A99" w:rsidP="00812A99">
      <w:pPr>
        <w:spacing w:line="240" w:lineRule="auto"/>
        <w:ind w:right="94"/>
        <w:contextualSpacing/>
        <w:rPr>
          <w:rFonts w:ascii="Times New Roman" w:hAnsi="Times New Roman" w:cs="Times New Roman"/>
          <w:szCs w:val="22"/>
        </w:rPr>
      </w:pPr>
    </w:p>
    <w:p w14:paraId="4D593FE1"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The usage of cell phones is not permitted. Laptops are permitted </w:t>
      </w:r>
      <w:proofErr w:type="gramStart"/>
      <w:r w:rsidRPr="008A1D7A">
        <w:rPr>
          <w:rFonts w:ascii="Times New Roman" w:hAnsi="Times New Roman" w:cs="Times New Roman"/>
          <w:szCs w:val="22"/>
        </w:rPr>
        <w:t>provided that</w:t>
      </w:r>
      <w:proofErr w:type="gramEnd"/>
      <w:r w:rsidRPr="008A1D7A">
        <w:rPr>
          <w:rFonts w:ascii="Times New Roman" w:hAnsi="Times New Roman" w:cs="Times New Roman"/>
          <w:szCs w:val="22"/>
        </w:rPr>
        <w:t xml:space="preserve"> you use them for taking notes or to access electronic books. If your laptop use becomes distracting to the </w:t>
      </w:r>
      <w:proofErr w:type="gramStart"/>
      <w:r w:rsidRPr="008A1D7A">
        <w:rPr>
          <w:rFonts w:ascii="Times New Roman" w:hAnsi="Times New Roman" w:cs="Times New Roman"/>
          <w:szCs w:val="22"/>
        </w:rPr>
        <w:t>class</w:t>
      </w:r>
      <w:proofErr w:type="gramEnd"/>
      <w:r w:rsidRPr="008A1D7A">
        <w:rPr>
          <w:rFonts w:ascii="Times New Roman" w:hAnsi="Times New Roman" w:cs="Times New Roman"/>
          <w:szCs w:val="22"/>
        </w:rPr>
        <w:t xml:space="preserve"> you will no longer be permitted to use them. </w:t>
      </w:r>
    </w:p>
    <w:p w14:paraId="73F4782C" w14:textId="77777777" w:rsidR="00812A99" w:rsidRPr="008A1D7A" w:rsidRDefault="00812A99" w:rsidP="00812A99">
      <w:pPr>
        <w:spacing w:line="240" w:lineRule="auto"/>
        <w:ind w:right="94"/>
        <w:contextualSpacing/>
        <w:rPr>
          <w:rFonts w:ascii="Times New Roman" w:hAnsi="Times New Roman" w:cs="Times New Roman"/>
          <w:szCs w:val="22"/>
        </w:rPr>
      </w:pPr>
    </w:p>
    <w:p w14:paraId="04B31D3C"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ACCOMMODATIONS</w:t>
      </w:r>
    </w:p>
    <w:p w14:paraId="667533FA" w14:textId="77777777" w:rsidR="00812A99" w:rsidRPr="008A1D7A" w:rsidRDefault="00812A99" w:rsidP="00812A99">
      <w:pPr>
        <w:spacing w:line="240" w:lineRule="auto"/>
        <w:ind w:right="94"/>
        <w:contextualSpacing/>
        <w:rPr>
          <w:rFonts w:ascii="Times New Roman" w:hAnsi="Times New Roman" w:cs="Times New Roman"/>
          <w:szCs w:val="22"/>
        </w:rPr>
      </w:pPr>
    </w:p>
    <w:p w14:paraId="3957EBF7"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the policy of The College of William &amp; Mary to accommodate students with disabilities and qualifying diagnosed conditions in accordance with federal and state laws. Any student who feels s/he may need an accommodation based on the impact of a learning, psychiatric, physical, or chronic health diagnosis should contact Student Accessibility Services staff at 757-221-2509 or at sas@wm.edu to determine if accommodations are warranted and to obtain an official letter of accommodation. For more info, please see </w:t>
      </w:r>
      <w:hyperlink r:id="rId8" w:history="1">
        <w:r w:rsidRPr="008A1D7A">
          <w:rPr>
            <w:rStyle w:val="Hyperlink"/>
            <w:rFonts w:ascii="Times New Roman" w:hAnsi="Times New Roman" w:cs="Times New Roman"/>
            <w:szCs w:val="22"/>
          </w:rPr>
          <w:t>www.wm.edu/sas</w:t>
        </w:r>
      </w:hyperlink>
      <w:r w:rsidRPr="008A1D7A">
        <w:rPr>
          <w:rFonts w:ascii="Times New Roman" w:hAnsi="Times New Roman" w:cs="Times New Roman"/>
          <w:szCs w:val="22"/>
        </w:rPr>
        <w:t xml:space="preserve">. </w:t>
      </w:r>
    </w:p>
    <w:p w14:paraId="7D043D04" w14:textId="77777777" w:rsidR="00812A99" w:rsidRPr="008A1D7A" w:rsidRDefault="00812A99" w:rsidP="00812A99">
      <w:pPr>
        <w:spacing w:line="240" w:lineRule="auto"/>
        <w:ind w:right="94"/>
        <w:contextualSpacing/>
        <w:rPr>
          <w:rFonts w:ascii="Times New Roman" w:hAnsi="Times New Roman" w:cs="Times New Roman"/>
          <w:szCs w:val="22"/>
        </w:rPr>
      </w:pPr>
    </w:p>
    <w:p w14:paraId="26A5BDF0" w14:textId="77777777" w:rsidR="00812A99" w:rsidRPr="008A1D7A" w:rsidRDefault="00812A99" w:rsidP="00812A99">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RELIGIOUS ACCOMMODATIONS</w:t>
      </w:r>
    </w:p>
    <w:p w14:paraId="3F7460DA" w14:textId="77777777" w:rsidR="00812A99" w:rsidRPr="008A1D7A" w:rsidRDefault="00812A99" w:rsidP="00812A99">
      <w:pPr>
        <w:spacing w:line="240" w:lineRule="auto"/>
        <w:ind w:right="94"/>
        <w:contextualSpacing/>
        <w:rPr>
          <w:rFonts w:ascii="Times New Roman" w:hAnsi="Times New Roman" w:cs="Times New Roman"/>
          <w:b/>
          <w:bCs/>
          <w:szCs w:val="22"/>
        </w:rPr>
      </w:pPr>
    </w:p>
    <w:p w14:paraId="6EB45BAA"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my policy to make accommodations (i.e. exemptions from late penalties on assignments, exemptions from deductions on one’s attendance/participation grade) for religious observances, </w:t>
      </w:r>
      <w:proofErr w:type="gramStart"/>
      <w:r w:rsidRPr="008A1D7A">
        <w:rPr>
          <w:rFonts w:ascii="Times New Roman" w:hAnsi="Times New Roman" w:cs="Times New Roman"/>
          <w:szCs w:val="22"/>
        </w:rPr>
        <w:t>as long as</w:t>
      </w:r>
      <w:proofErr w:type="gramEnd"/>
      <w:r w:rsidRPr="008A1D7A">
        <w:rPr>
          <w:rFonts w:ascii="Times New Roman" w:hAnsi="Times New Roman" w:cs="Times New Roman"/>
          <w:szCs w:val="22"/>
        </w:rPr>
        <w:t xml:space="preserve"> such practices are in accordance with state and federal regulations and consistent with safety regulations of the university. If you need accommodations, please inform me of them by the drop/add period. </w:t>
      </w:r>
    </w:p>
    <w:p w14:paraId="182D8C1C" w14:textId="77777777" w:rsidR="00812A99" w:rsidRPr="008A1D7A" w:rsidRDefault="00812A99" w:rsidP="00812A99">
      <w:pPr>
        <w:spacing w:line="240" w:lineRule="auto"/>
        <w:ind w:right="94"/>
        <w:contextualSpacing/>
        <w:rPr>
          <w:rFonts w:ascii="Times New Roman" w:hAnsi="Times New Roman" w:cs="Times New Roman"/>
          <w:szCs w:val="22"/>
        </w:rPr>
      </w:pPr>
    </w:p>
    <w:p w14:paraId="2664D1AF"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ACADEMIC INTEGRITY</w:t>
      </w:r>
      <w:r w:rsidRPr="008A1D7A">
        <w:rPr>
          <w:rFonts w:ascii="Times New Roman" w:hAnsi="Times New Roman" w:cs="Times New Roman"/>
          <w:szCs w:val="22"/>
        </w:rPr>
        <w:t xml:space="preserve"> </w:t>
      </w:r>
    </w:p>
    <w:p w14:paraId="04CCF34E" w14:textId="77777777" w:rsidR="00812A99" w:rsidRPr="008A1D7A" w:rsidRDefault="00812A99" w:rsidP="00812A99">
      <w:pPr>
        <w:spacing w:line="240" w:lineRule="auto"/>
        <w:ind w:right="94"/>
        <w:contextualSpacing/>
        <w:rPr>
          <w:rFonts w:ascii="Times New Roman" w:hAnsi="Times New Roman" w:cs="Times New Roman"/>
          <w:szCs w:val="22"/>
        </w:rPr>
      </w:pPr>
    </w:p>
    <w:p w14:paraId="459EAAD0"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The Honor Code is, as always, in effect in this course. The current version of the Honor Code is available at www.wm.edu/honor. At all times, the written work you submit must be solely your own, with all sources properly cited. Instances of plagiarism will face severe punishment, including possible expulsion from the College. Plagiarism occurs when a student presents any information, ideas, or phrasing of another as if they were his or her own and does not give appropriate credit to the original source. </w:t>
      </w:r>
    </w:p>
    <w:p w14:paraId="730BBF3B" w14:textId="77777777" w:rsidR="00812A99" w:rsidRPr="008A1D7A" w:rsidRDefault="00812A99" w:rsidP="00812A99">
      <w:pPr>
        <w:spacing w:line="240" w:lineRule="auto"/>
        <w:ind w:right="94"/>
        <w:contextualSpacing/>
        <w:rPr>
          <w:rFonts w:ascii="Times New Roman" w:hAnsi="Times New Roman" w:cs="Times New Roman"/>
          <w:szCs w:val="22"/>
        </w:rPr>
      </w:pPr>
    </w:p>
    <w:p w14:paraId="24B43A30" w14:textId="77777777" w:rsidR="00812A99" w:rsidRPr="008A1D7A" w:rsidRDefault="00812A99" w:rsidP="00812A99">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LATE ASSIGNMENTS</w:t>
      </w:r>
    </w:p>
    <w:p w14:paraId="312911BD" w14:textId="77777777" w:rsidR="00812A99" w:rsidRPr="008A1D7A" w:rsidRDefault="00812A99" w:rsidP="00812A99">
      <w:pPr>
        <w:spacing w:line="240" w:lineRule="auto"/>
        <w:ind w:right="94"/>
        <w:contextualSpacing/>
        <w:rPr>
          <w:rFonts w:ascii="Times New Roman" w:hAnsi="Times New Roman" w:cs="Times New Roman"/>
          <w:szCs w:val="22"/>
        </w:rPr>
      </w:pPr>
    </w:p>
    <w:p w14:paraId="0F9A5262"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Unless your circumstances prevent you from turning in assignments on time, there will be a penalty for late assignments. This penalty will be 5% a day, so if you turn in a late assignment 3 days late, the highest grade you can receive for this assignment is an 85%. </w:t>
      </w:r>
    </w:p>
    <w:p w14:paraId="2E574176" w14:textId="77777777" w:rsidR="00812A99" w:rsidRPr="008A1D7A" w:rsidRDefault="00812A99" w:rsidP="00812A99">
      <w:pPr>
        <w:spacing w:line="240" w:lineRule="auto"/>
        <w:ind w:right="94"/>
        <w:contextualSpacing/>
        <w:rPr>
          <w:rFonts w:ascii="Times New Roman" w:hAnsi="Times New Roman" w:cs="Times New Roman"/>
          <w:szCs w:val="22"/>
        </w:rPr>
      </w:pPr>
    </w:p>
    <w:p w14:paraId="647706C2"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THE WRITING RESOURCES CENTER</w:t>
      </w:r>
      <w:r w:rsidRPr="008A1D7A">
        <w:rPr>
          <w:rFonts w:ascii="Times New Roman" w:hAnsi="Times New Roman" w:cs="Times New Roman"/>
          <w:szCs w:val="22"/>
        </w:rPr>
        <w:t xml:space="preserve"> </w:t>
      </w:r>
    </w:p>
    <w:p w14:paraId="454B37D6" w14:textId="77777777" w:rsidR="00812A99" w:rsidRPr="008A1D7A" w:rsidRDefault="00812A99" w:rsidP="00812A99">
      <w:pPr>
        <w:spacing w:line="240" w:lineRule="auto"/>
        <w:ind w:right="94"/>
        <w:contextualSpacing/>
        <w:rPr>
          <w:rFonts w:ascii="Times New Roman" w:hAnsi="Times New Roman" w:cs="Times New Roman"/>
          <w:szCs w:val="22"/>
        </w:rPr>
      </w:pPr>
    </w:p>
    <w:p w14:paraId="71A9F424"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Located on the first floor of Swem Library, this is a free service provided to W&amp;M students. Trained consultants offer individual assistance with writing, presentation, and other communication assignments at any stage, from generating ideas to polishing a final product, and across disciplines. To make an appointment, visit the WRC webpage </w:t>
      </w:r>
      <w:hyperlink r:id="rId9" w:history="1">
        <w:r w:rsidRPr="008A1D7A">
          <w:rPr>
            <w:rStyle w:val="Hyperlink"/>
            <w:rFonts w:ascii="Times New Roman" w:hAnsi="Times New Roman" w:cs="Times New Roman"/>
            <w:szCs w:val="22"/>
          </w:rPr>
          <w:t>www.wm.edu/wrc</w:t>
        </w:r>
      </w:hyperlink>
      <w:r w:rsidRPr="008A1D7A">
        <w:rPr>
          <w:rFonts w:ascii="Times New Roman" w:hAnsi="Times New Roman" w:cs="Times New Roman"/>
          <w:szCs w:val="22"/>
        </w:rPr>
        <w:t xml:space="preserve"> </w:t>
      </w:r>
    </w:p>
    <w:p w14:paraId="2007FC65" w14:textId="77777777" w:rsidR="00812A99" w:rsidRPr="008A1D7A" w:rsidRDefault="00812A99" w:rsidP="00812A99">
      <w:pPr>
        <w:spacing w:line="240" w:lineRule="auto"/>
        <w:ind w:right="94"/>
        <w:contextualSpacing/>
        <w:rPr>
          <w:rFonts w:ascii="Times New Roman" w:hAnsi="Times New Roman" w:cs="Times New Roman"/>
          <w:szCs w:val="22"/>
        </w:rPr>
      </w:pPr>
    </w:p>
    <w:p w14:paraId="6D6A7725"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DIVERSITY AND INCLUSION STATEMENT</w:t>
      </w:r>
      <w:r w:rsidRPr="008A1D7A">
        <w:rPr>
          <w:rFonts w:ascii="Times New Roman" w:hAnsi="Times New Roman" w:cs="Times New Roman"/>
          <w:szCs w:val="22"/>
        </w:rPr>
        <w:t xml:space="preserve"> </w:t>
      </w:r>
    </w:p>
    <w:p w14:paraId="2869B915" w14:textId="77777777" w:rsidR="00812A99" w:rsidRPr="008A1D7A" w:rsidRDefault="00812A99" w:rsidP="00812A99">
      <w:pPr>
        <w:spacing w:line="240" w:lineRule="auto"/>
        <w:ind w:right="94"/>
        <w:contextualSpacing/>
        <w:rPr>
          <w:rFonts w:ascii="Times New Roman" w:hAnsi="Times New Roman" w:cs="Times New Roman"/>
          <w:szCs w:val="22"/>
        </w:rPr>
      </w:pPr>
    </w:p>
    <w:p w14:paraId="7AEE312B"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my intent that students from all diverse backgrounds and perspectives be well-served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 (like many people) am still in the process of learning about diverse perspectives and identities. If something is said in class (by anyone) that makes you feel uncomfortable, please talk to me about it. </w:t>
      </w:r>
    </w:p>
    <w:p w14:paraId="1EE136F5" w14:textId="77777777" w:rsidR="00812A99" w:rsidRPr="008A1D7A" w:rsidRDefault="00812A99" w:rsidP="00812A99">
      <w:pPr>
        <w:spacing w:line="240" w:lineRule="auto"/>
        <w:ind w:right="94"/>
        <w:contextualSpacing/>
        <w:rPr>
          <w:rFonts w:ascii="Times New Roman" w:hAnsi="Times New Roman" w:cs="Times New Roman"/>
          <w:szCs w:val="22"/>
        </w:rPr>
      </w:pPr>
    </w:p>
    <w:p w14:paraId="4106240E"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RESPECTFUL DISCUSSION AND DIALOGUE</w:t>
      </w:r>
      <w:r w:rsidRPr="008A1D7A">
        <w:rPr>
          <w:rFonts w:ascii="Times New Roman" w:hAnsi="Times New Roman" w:cs="Times New Roman"/>
          <w:szCs w:val="22"/>
        </w:rPr>
        <w:t xml:space="preserve"> </w:t>
      </w:r>
    </w:p>
    <w:p w14:paraId="23A1F8C4" w14:textId="77777777" w:rsidR="00812A99" w:rsidRPr="008A1D7A" w:rsidRDefault="00812A99" w:rsidP="00812A99">
      <w:pPr>
        <w:spacing w:line="240" w:lineRule="auto"/>
        <w:ind w:right="94"/>
        <w:contextualSpacing/>
        <w:rPr>
          <w:rFonts w:ascii="Times New Roman" w:hAnsi="Times New Roman" w:cs="Times New Roman"/>
          <w:szCs w:val="22"/>
        </w:rPr>
      </w:pPr>
    </w:p>
    <w:p w14:paraId="17D13C37"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In our class discussions, we will explore some challenging issues and increase our understandings of different perspectives. Our conversations may not always be easy; we sometimes will make mistakes in our speaking and our listening; sometimes we will need patience or courage or imagination or any number of qualities in combination to engage our texts, our classmates, and our own ideas and experiences. Always, we will need respect for others. </w:t>
      </w:r>
    </w:p>
    <w:p w14:paraId="50FFC89F" w14:textId="77777777" w:rsidR="00812A99" w:rsidRPr="008A1D7A" w:rsidRDefault="00812A99" w:rsidP="00812A99">
      <w:pPr>
        <w:spacing w:line="240" w:lineRule="auto"/>
        <w:ind w:right="94"/>
        <w:contextualSpacing/>
        <w:rPr>
          <w:rFonts w:ascii="Times New Roman" w:hAnsi="Times New Roman" w:cs="Times New Roman"/>
          <w:szCs w:val="22"/>
        </w:rPr>
      </w:pPr>
    </w:p>
    <w:p w14:paraId="7FC04FE7"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WILLIAM &amp; MARY LAND AND SLAVERY ACKNOWLEDGEMENTS</w:t>
      </w:r>
      <w:r w:rsidRPr="008A1D7A">
        <w:rPr>
          <w:rFonts w:ascii="Times New Roman" w:hAnsi="Times New Roman" w:cs="Times New Roman"/>
          <w:szCs w:val="22"/>
        </w:rPr>
        <w:t xml:space="preserve"> </w:t>
      </w:r>
    </w:p>
    <w:p w14:paraId="0FC65073" w14:textId="77777777" w:rsidR="00812A99" w:rsidRPr="008A1D7A" w:rsidRDefault="00812A99" w:rsidP="00812A99">
      <w:pPr>
        <w:spacing w:line="240" w:lineRule="auto"/>
        <w:ind w:right="94"/>
        <w:contextualSpacing/>
        <w:rPr>
          <w:rFonts w:ascii="Times New Roman" w:hAnsi="Times New Roman" w:cs="Times New Roman"/>
          <w:szCs w:val="22"/>
        </w:rPr>
      </w:pPr>
    </w:p>
    <w:p w14:paraId="4609053F"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lastRenderedPageBreak/>
        <w:t xml:space="preserve">William &amp; Mary acknowledges the Indigenous peoples who are the original inhabitants of the lands our campus is on today – the </w:t>
      </w:r>
      <w:proofErr w:type="spellStart"/>
      <w:r w:rsidRPr="008A1D7A">
        <w:rPr>
          <w:rFonts w:ascii="Times New Roman" w:hAnsi="Times New Roman" w:cs="Times New Roman"/>
          <w:szCs w:val="22"/>
        </w:rPr>
        <w:t>Cheroenhaka</w:t>
      </w:r>
      <w:proofErr w:type="spellEnd"/>
      <w:r w:rsidRPr="008A1D7A">
        <w:rPr>
          <w:rFonts w:ascii="Times New Roman" w:hAnsi="Times New Roman" w:cs="Times New Roman"/>
          <w:szCs w:val="22"/>
        </w:rPr>
        <w:t xml:space="preserve"> (Nottoway), Chickahominy, Eastern Chickahominy, Mattaponi, Monacan, Nansemond, Nottoway, Pamunkey, </w:t>
      </w:r>
      <w:proofErr w:type="spellStart"/>
      <w:r w:rsidRPr="008A1D7A">
        <w:rPr>
          <w:rFonts w:ascii="Times New Roman" w:hAnsi="Times New Roman" w:cs="Times New Roman"/>
          <w:szCs w:val="22"/>
        </w:rPr>
        <w:t>Patawomeck</w:t>
      </w:r>
      <w:proofErr w:type="spellEnd"/>
      <w:r w:rsidRPr="008A1D7A">
        <w:rPr>
          <w:rFonts w:ascii="Times New Roman" w:hAnsi="Times New Roman" w:cs="Times New Roman"/>
          <w:szCs w:val="22"/>
        </w:rPr>
        <w:t xml:space="preserve">, Upper Mattaponi, and Rappahannock tribes – and pay our respect to their tribal members past and present. William &amp; Mary acknowledges that it owned and exploited slave labor from its founding to the Civil War; and that it had failed to take a stand against segregation during the Jim Crow Era. For more information, see W&amp;M’s Decolonizing Humanities Project, </w:t>
      </w:r>
      <w:hyperlink r:id="rId10" w:history="1">
        <w:r w:rsidRPr="008A1D7A">
          <w:rPr>
            <w:rStyle w:val="Hyperlink"/>
            <w:rFonts w:ascii="Times New Roman" w:hAnsi="Times New Roman" w:cs="Times New Roman"/>
            <w:szCs w:val="22"/>
          </w:rPr>
          <w:t>www.wm.edu/sites/dhp/</w:t>
        </w:r>
      </w:hyperlink>
      <w:r w:rsidRPr="008A1D7A">
        <w:rPr>
          <w:rFonts w:ascii="Times New Roman" w:hAnsi="Times New Roman" w:cs="Times New Roman"/>
          <w:szCs w:val="22"/>
        </w:rPr>
        <w:t xml:space="preserve"> </w:t>
      </w:r>
    </w:p>
    <w:p w14:paraId="631B27F0" w14:textId="77777777" w:rsidR="00812A99" w:rsidRPr="008A1D7A" w:rsidRDefault="00812A99" w:rsidP="00812A99">
      <w:pPr>
        <w:spacing w:line="240" w:lineRule="auto"/>
        <w:ind w:right="94"/>
        <w:contextualSpacing/>
        <w:rPr>
          <w:rFonts w:ascii="Times New Roman" w:hAnsi="Times New Roman" w:cs="Times New Roman"/>
          <w:szCs w:val="22"/>
        </w:rPr>
      </w:pPr>
    </w:p>
    <w:p w14:paraId="23D80B2A"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THE CAMPUS FOOD PANTRY</w:t>
      </w:r>
      <w:r w:rsidRPr="008A1D7A">
        <w:rPr>
          <w:rFonts w:ascii="Times New Roman" w:hAnsi="Times New Roman" w:cs="Times New Roman"/>
          <w:szCs w:val="22"/>
        </w:rPr>
        <w:t xml:space="preserve"> </w:t>
      </w:r>
    </w:p>
    <w:p w14:paraId="32311018" w14:textId="77777777" w:rsidR="00812A99" w:rsidRPr="008A1D7A" w:rsidRDefault="00812A99" w:rsidP="00812A99">
      <w:pPr>
        <w:spacing w:line="240" w:lineRule="auto"/>
        <w:ind w:right="94"/>
        <w:contextualSpacing/>
        <w:rPr>
          <w:rFonts w:ascii="Times New Roman" w:hAnsi="Times New Roman" w:cs="Times New Roman"/>
          <w:szCs w:val="22"/>
        </w:rPr>
      </w:pPr>
    </w:p>
    <w:p w14:paraId="1F432749"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Located at the </w:t>
      </w:r>
      <w:proofErr w:type="gramStart"/>
      <w:r w:rsidRPr="008A1D7A">
        <w:rPr>
          <w:rFonts w:ascii="Times New Roman" w:hAnsi="Times New Roman" w:cs="Times New Roman"/>
          <w:szCs w:val="22"/>
        </w:rPr>
        <w:t>lower level</w:t>
      </w:r>
      <w:proofErr w:type="gramEnd"/>
      <w:r w:rsidRPr="008A1D7A">
        <w:rPr>
          <w:rFonts w:ascii="Times New Roman" w:hAnsi="Times New Roman" w:cs="Times New Roman"/>
          <w:szCs w:val="22"/>
        </w:rPr>
        <w:t xml:space="preserve"> entrance of the Wesley House located off the left side parking lot at the back of house, this confidential program aims to provide W&amp;M students, staff, and faculty with food insecurities and their dependent family members access to nonperishable and hygiene products when school is in session. If you need any accommodations to access the pantry, please call Wesley at 757-229-6832 prior to visiting the pantry, so they can provide accommodations. Campus Food Pantry webpage: </w:t>
      </w:r>
      <w:hyperlink r:id="rId11" w:history="1">
        <w:r w:rsidRPr="008A1D7A">
          <w:rPr>
            <w:rStyle w:val="Hyperlink"/>
            <w:rFonts w:ascii="Times New Roman" w:hAnsi="Times New Roman" w:cs="Times New Roman"/>
            <w:szCs w:val="22"/>
          </w:rPr>
          <w:t>http://wmwesley.org/campus-food-pantry</w:t>
        </w:r>
      </w:hyperlink>
      <w:r w:rsidRPr="008A1D7A">
        <w:rPr>
          <w:rFonts w:ascii="Times New Roman" w:hAnsi="Times New Roman" w:cs="Times New Roman"/>
          <w:szCs w:val="22"/>
        </w:rPr>
        <w:t xml:space="preserve"> </w:t>
      </w:r>
    </w:p>
    <w:p w14:paraId="6E46E8B1" w14:textId="77777777" w:rsidR="00812A99" w:rsidRPr="008A1D7A" w:rsidRDefault="00812A99" w:rsidP="00812A99">
      <w:pPr>
        <w:spacing w:line="240" w:lineRule="auto"/>
        <w:ind w:right="94"/>
        <w:contextualSpacing/>
        <w:rPr>
          <w:rFonts w:ascii="Times New Roman" w:hAnsi="Times New Roman" w:cs="Times New Roman"/>
          <w:szCs w:val="22"/>
        </w:rPr>
      </w:pPr>
    </w:p>
    <w:p w14:paraId="3159D1F3"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ENGLISH (AS A SECOND) LANGUAGE STATEMENT</w:t>
      </w:r>
      <w:r w:rsidRPr="008A1D7A">
        <w:rPr>
          <w:rFonts w:ascii="Times New Roman" w:hAnsi="Times New Roman" w:cs="Times New Roman"/>
          <w:szCs w:val="22"/>
        </w:rPr>
        <w:t xml:space="preserve"> </w:t>
      </w:r>
    </w:p>
    <w:p w14:paraId="5DD836A9" w14:textId="77777777" w:rsidR="00812A99" w:rsidRPr="008A1D7A" w:rsidRDefault="00812A99" w:rsidP="00812A99">
      <w:pPr>
        <w:spacing w:line="240" w:lineRule="auto"/>
        <w:ind w:right="94"/>
        <w:contextualSpacing/>
        <w:rPr>
          <w:rFonts w:ascii="Times New Roman" w:hAnsi="Times New Roman" w:cs="Times New Roman"/>
          <w:szCs w:val="22"/>
        </w:rPr>
      </w:pPr>
    </w:p>
    <w:p w14:paraId="4AB5D400"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W&amp;M welcomes students from around the country and the world, and their unique perspectives enrich our learning community. To support students whose primary language is not English, there are </w:t>
      </w:r>
      <w:proofErr w:type="gramStart"/>
      <w:r w:rsidRPr="008A1D7A">
        <w:rPr>
          <w:rFonts w:ascii="Times New Roman" w:hAnsi="Times New Roman" w:cs="Times New Roman"/>
          <w:szCs w:val="22"/>
        </w:rPr>
        <w:t>a number of</w:t>
      </w:r>
      <w:proofErr w:type="gramEnd"/>
      <w:r w:rsidRPr="008A1D7A">
        <w:rPr>
          <w:rFonts w:ascii="Times New Roman" w:hAnsi="Times New Roman" w:cs="Times New Roman"/>
          <w:szCs w:val="22"/>
        </w:rPr>
        <w:t xml:space="preserve"> services available on campus. See the ESL Campus Resources webpage: https://www.wm.edu/offices/revescenter/geo/global_programs_oncampus/english_language/ESL_Campus_Resources/Index.php#WM </w:t>
      </w:r>
    </w:p>
    <w:p w14:paraId="3C92DF57" w14:textId="77777777" w:rsidR="00812A99" w:rsidRPr="008A1D7A" w:rsidRDefault="00812A99" w:rsidP="00812A99">
      <w:pPr>
        <w:spacing w:line="240" w:lineRule="auto"/>
        <w:ind w:right="94"/>
        <w:contextualSpacing/>
        <w:rPr>
          <w:rFonts w:ascii="Times New Roman" w:hAnsi="Times New Roman" w:cs="Times New Roman"/>
          <w:szCs w:val="22"/>
        </w:rPr>
      </w:pPr>
    </w:p>
    <w:p w14:paraId="698ED030" w14:textId="77777777" w:rsidR="00812A99" w:rsidRPr="008A1D7A" w:rsidRDefault="00812A99" w:rsidP="00812A99">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MENTAL AND PHYSICAL WELL BEING</w:t>
      </w:r>
    </w:p>
    <w:p w14:paraId="26D5BB7F" w14:textId="77777777" w:rsidR="00812A99" w:rsidRPr="008A1D7A" w:rsidRDefault="00812A99" w:rsidP="00812A99">
      <w:pPr>
        <w:spacing w:line="240" w:lineRule="auto"/>
        <w:ind w:right="94"/>
        <w:contextualSpacing/>
        <w:rPr>
          <w:rFonts w:ascii="Times New Roman" w:hAnsi="Times New Roman" w:cs="Times New Roman"/>
          <w:szCs w:val="22"/>
        </w:rPr>
      </w:pPr>
    </w:p>
    <w:p w14:paraId="7E6DBF9A"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William &amp; Mary recognizes that students have many different responsibilities and can face challenges that make learning difficult. There are many resources available at W&amp;M to help students. Asking for help is a sign of courage and strength. Please reach out to me if you or someone you know are facing problems inside or outside the classroom, and I will do my best to guide you to appropriate resources on campus. Those resources include: </w:t>
      </w:r>
    </w:p>
    <w:p w14:paraId="535C7340" w14:textId="77777777" w:rsidR="00812A99" w:rsidRPr="008A1D7A" w:rsidRDefault="00812A99" w:rsidP="00812A99">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psychological/emotional stress: the W&amp;M Counseling Center (757-221-362), 240 Gooch Dr. 2nd floor, https://www.wm.edu/offices/wellness/counselingcenter/. Services are free &amp; confidential. </w:t>
      </w:r>
    </w:p>
    <w:p w14:paraId="1CBE4547" w14:textId="77777777" w:rsidR="00812A99" w:rsidRPr="008A1D7A" w:rsidRDefault="00812A99" w:rsidP="00812A99">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physical/medical concerns: W&amp;M Health Center (757-221-4386), 240 Gooch Dr, https://www.wm.edu/offices/wellness/healthcenter/ </w:t>
      </w:r>
    </w:p>
    <w:p w14:paraId="4A748544" w14:textId="77777777" w:rsidR="00812A99" w:rsidRPr="008A1D7A" w:rsidRDefault="00812A99" w:rsidP="00812A99">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other additional support or resources, please contact the Dean of Students by submitting a care report (757- 221-2510) or by email at </w:t>
      </w:r>
      <w:hyperlink r:id="rId12" w:history="1">
        <w:r w:rsidRPr="008A1D7A">
          <w:rPr>
            <w:rStyle w:val="Hyperlink"/>
            <w:rFonts w:ascii="Times New Roman" w:hAnsi="Times New Roman" w:cs="Times New Roman"/>
            <w:szCs w:val="22"/>
          </w:rPr>
          <w:t>deanofstudents@wm.edu</w:t>
        </w:r>
      </w:hyperlink>
      <w:r w:rsidRPr="008A1D7A">
        <w:rPr>
          <w:rFonts w:ascii="Times New Roman" w:hAnsi="Times New Roman" w:cs="Times New Roman"/>
          <w:szCs w:val="22"/>
        </w:rPr>
        <w:t xml:space="preserve"> </w:t>
      </w:r>
    </w:p>
    <w:p w14:paraId="73295EB0"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COMMUNICATION</w:t>
      </w:r>
      <w:r w:rsidRPr="008A1D7A">
        <w:rPr>
          <w:rFonts w:ascii="Times New Roman" w:hAnsi="Times New Roman" w:cs="Times New Roman"/>
          <w:szCs w:val="22"/>
        </w:rPr>
        <w:t xml:space="preserve"> </w:t>
      </w:r>
    </w:p>
    <w:p w14:paraId="15226FBD" w14:textId="77777777" w:rsidR="00812A99" w:rsidRPr="008A1D7A" w:rsidRDefault="00812A99" w:rsidP="00812A99">
      <w:pPr>
        <w:spacing w:line="240" w:lineRule="auto"/>
        <w:ind w:right="94"/>
        <w:contextualSpacing/>
        <w:rPr>
          <w:rFonts w:ascii="Times New Roman" w:hAnsi="Times New Roman" w:cs="Times New Roman"/>
          <w:szCs w:val="22"/>
        </w:rPr>
      </w:pPr>
    </w:p>
    <w:p w14:paraId="65256B6B"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Throughout this course, I expect you to keep lines of communication open with me. You can always come and talk to me. Should stresses in your personal life make it difficult for you to meet the course’s obligations, please communicate with me so that we can try to make reasonable arrangements to accommodate the circumstances you are facing.</w:t>
      </w:r>
    </w:p>
    <w:p w14:paraId="6796C5D4" w14:textId="77777777" w:rsidR="00812A99" w:rsidRPr="008A1D7A" w:rsidRDefault="00812A99" w:rsidP="00812A99">
      <w:pPr>
        <w:spacing w:line="240" w:lineRule="auto"/>
        <w:ind w:right="94"/>
        <w:contextualSpacing/>
        <w:rPr>
          <w:rFonts w:ascii="Times New Roman" w:hAnsi="Times New Roman" w:cs="Times New Roman"/>
          <w:iCs/>
          <w:szCs w:val="22"/>
        </w:rPr>
      </w:pPr>
    </w:p>
    <w:p w14:paraId="1E304DAE" w14:textId="77777777" w:rsidR="00812A99" w:rsidRPr="008A1D7A" w:rsidRDefault="00812A99" w:rsidP="00812A99">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COVID-19 RELATED MATTERS</w:t>
      </w:r>
    </w:p>
    <w:p w14:paraId="3E20C2C2" w14:textId="77777777" w:rsidR="00812A99" w:rsidRPr="008A1D7A" w:rsidRDefault="00812A99" w:rsidP="00812A99">
      <w:pPr>
        <w:spacing w:line="240" w:lineRule="auto"/>
        <w:ind w:right="94"/>
        <w:contextualSpacing/>
        <w:rPr>
          <w:rFonts w:ascii="Times New Roman" w:hAnsi="Times New Roman" w:cs="Times New Roman"/>
          <w:szCs w:val="22"/>
        </w:rPr>
      </w:pPr>
    </w:p>
    <w:p w14:paraId="5524F8AF" w14:textId="531A8504" w:rsidR="00812A99" w:rsidRPr="00C0641C" w:rsidRDefault="00812A99" w:rsidP="00762EE4">
      <w:pPr>
        <w:spacing w:line="240" w:lineRule="auto"/>
        <w:ind w:right="94"/>
        <w:contextualSpacing/>
        <w:rPr>
          <w:rFonts w:ascii="Times New Roman" w:hAnsi="Times New Roman" w:cs="Times New Roman"/>
          <w:iCs/>
          <w:szCs w:val="22"/>
        </w:rPr>
      </w:pPr>
      <w:r w:rsidRPr="008A1D7A">
        <w:rPr>
          <w:rFonts w:ascii="Times New Roman" w:hAnsi="Times New Roman" w:cs="Times New Roman"/>
          <w:szCs w:val="22"/>
        </w:rPr>
        <w:lastRenderedPageBreak/>
        <w:t xml:space="preserve">Due to the continuing pandemic, flexibility may be required this semester in our modes of learning. Should you need to miss class for Covid-19 -related reasons (positive test, symptoms, etc.), communicate with me immediately letting me know about the absence. In other matters, we will make contingency plans when the need arises. </w:t>
      </w:r>
    </w:p>
    <w:p w14:paraId="0151A636" w14:textId="77777777" w:rsidR="00762EE4" w:rsidRPr="00C0641C" w:rsidRDefault="00762EE4" w:rsidP="00762EE4">
      <w:pPr>
        <w:spacing w:line="240" w:lineRule="auto"/>
        <w:ind w:right="94"/>
        <w:contextualSpacing/>
        <w:rPr>
          <w:rFonts w:ascii="Times New Roman" w:hAnsi="Times New Roman" w:cs="Times New Roman"/>
          <w:iCs/>
          <w:szCs w:val="22"/>
        </w:rPr>
      </w:pPr>
    </w:p>
    <w:p w14:paraId="34622887" w14:textId="77777777" w:rsidR="00762EE4" w:rsidRPr="00C0641C" w:rsidRDefault="00762EE4" w:rsidP="00762EE4">
      <w:pPr>
        <w:spacing w:line="240" w:lineRule="auto"/>
        <w:ind w:right="94"/>
        <w:contextualSpacing/>
        <w:rPr>
          <w:rFonts w:ascii="Times New Roman" w:hAnsi="Times New Roman" w:cs="Times New Roman"/>
          <w:b/>
          <w:bCs/>
          <w:iCs/>
          <w:szCs w:val="22"/>
        </w:rPr>
      </w:pPr>
      <w:r w:rsidRPr="00C0641C">
        <w:rPr>
          <w:rFonts w:ascii="Times New Roman" w:hAnsi="Times New Roman" w:cs="Times New Roman"/>
          <w:b/>
          <w:bCs/>
          <w:iCs/>
          <w:szCs w:val="22"/>
        </w:rPr>
        <w:t>GRADING</w:t>
      </w:r>
    </w:p>
    <w:p w14:paraId="34B9A4C0" w14:textId="77777777" w:rsidR="00762EE4" w:rsidRPr="00C0641C" w:rsidRDefault="00762EE4" w:rsidP="00762EE4">
      <w:pPr>
        <w:spacing w:line="240" w:lineRule="auto"/>
        <w:contextualSpacing/>
        <w:rPr>
          <w:rFonts w:ascii="Times New Roman" w:hAnsi="Times New Roman" w:cs="Times New Roman"/>
          <w:i/>
          <w:szCs w:val="22"/>
        </w:rPr>
      </w:pPr>
    </w:p>
    <w:p w14:paraId="50F239B2" w14:textId="77777777" w:rsidR="00762EE4" w:rsidRPr="00C0641C" w:rsidRDefault="00762EE4" w:rsidP="00762EE4">
      <w:pPr>
        <w:adjustRightInd w:val="0"/>
        <w:spacing w:line="240" w:lineRule="auto"/>
        <w:contextualSpacing/>
        <w:rPr>
          <w:rFonts w:ascii="Times New Roman" w:hAnsi="Times New Roman" w:cs="Times New Roman"/>
          <w:b/>
          <w:bCs/>
          <w:i/>
          <w:szCs w:val="22"/>
        </w:rPr>
      </w:pPr>
      <w:r w:rsidRPr="00C0641C">
        <w:rPr>
          <w:rFonts w:ascii="Times New Roman" w:hAnsi="Times New Roman" w:cs="Times New Roman"/>
          <w:b/>
          <w:bCs/>
          <w:szCs w:val="22"/>
        </w:rPr>
        <w:t>Letter Grades (In Points)</w:t>
      </w:r>
    </w:p>
    <w:p w14:paraId="779C3EFC"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930-1000 = A </w:t>
      </w:r>
    </w:p>
    <w:p w14:paraId="40293F7C"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900-929 = A- </w:t>
      </w:r>
    </w:p>
    <w:p w14:paraId="09754E4B"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870-899 = B+ </w:t>
      </w:r>
    </w:p>
    <w:p w14:paraId="74494957"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830-869 = B</w:t>
      </w:r>
    </w:p>
    <w:p w14:paraId="3A8F945A"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800-829 = B- </w:t>
      </w:r>
    </w:p>
    <w:p w14:paraId="313B2361"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770-799 = C+ </w:t>
      </w:r>
    </w:p>
    <w:p w14:paraId="44C8FC2E"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730-769 = C </w:t>
      </w:r>
    </w:p>
    <w:p w14:paraId="6D7F5689"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700-729 = C- </w:t>
      </w:r>
    </w:p>
    <w:p w14:paraId="4927C034"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670-699 = D+ </w:t>
      </w:r>
    </w:p>
    <w:p w14:paraId="15055D3D"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630-669 = D </w:t>
      </w:r>
    </w:p>
    <w:p w14:paraId="09D6B88B" w14:textId="77777777" w:rsidR="00762EE4" w:rsidRPr="00C0641C"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600-629 = D-</w:t>
      </w:r>
    </w:p>
    <w:p w14:paraId="0D7255A3" w14:textId="3EBD8A42" w:rsidR="00762EE4" w:rsidRDefault="00762EE4" w:rsidP="00762EE4">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Below 600 = F</w:t>
      </w:r>
    </w:p>
    <w:p w14:paraId="47E12675" w14:textId="4E6B9B8B" w:rsidR="003E4A3D" w:rsidRDefault="003E4A3D" w:rsidP="00762EE4">
      <w:pPr>
        <w:adjustRightInd w:val="0"/>
        <w:spacing w:line="240" w:lineRule="auto"/>
        <w:ind w:left="720"/>
        <w:contextualSpacing/>
        <w:rPr>
          <w:rFonts w:ascii="Times New Roman" w:hAnsi="Times New Roman" w:cs="Times New Roman"/>
          <w:szCs w:val="22"/>
        </w:rPr>
      </w:pPr>
    </w:p>
    <w:p w14:paraId="5B4EA777" w14:textId="5F4EB2AB" w:rsidR="00762EE4" w:rsidRPr="003E4A3D" w:rsidRDefault="003E4A3D" w:rsidP="00762EE4">
      <w:pPr>
        <w:adjustRightInd w:val="0"/>
        <w:spacing w:line="240" w:lineRule="auto"/>
        <w:contextualSpacing/>
        <w:rPr>
          <w:rFonts w:ascii="Times New Roman" w:hAnsi="Times New Roman" w:cs="Times New Roman"/>
          <w:szCs w:val="22"/>
        </w:rPr>
      </w:pPr>
      <w:bookmarkStart w:id="2" w:name="_Hlk112362155"/>
      <w:r>
        <w:rPr>
          <w:rFonts w:ascii="Times New Roman" w:hAnsi="Times New Roman" w:cs="Times New Roman"/>
          <w:b/>
          <w:bCs/>
          <w:szCs w:val="22"/>
        </w:rPr>
        <w:t xml:space="preserve">LAST DAY TO ADD/DROP: </w:t>
      </w:r>
      <w:r w:rsidR="007C6BA5">
        <w:rPr>
          <w:rFonts w:ascii="Times New Roman" w:hAnsi="Times New Roman" w:cs="Times New Roman"/>
          <w:szCs w:val="22"/>
        </w:rPr>
        <w:t>February 3</w:t>
      </w:r>
      <w:r w:rsidR="007C6BA5" w:rsidRPr="007C6BA5">
        <w:rPr>
          <w:rFonts w:ascii="Times New Roman" w:hAnsi="Times New Roman" w:cs="Times New Roman"/>
          <w:szCs w:val="22"/>
          <w:vertAlign w:val="superscript"/>
        </w:rPr>
        <w:t>rd</w:t>
      </w:r>
      <w:r w:rsidR="007C6BA5">
        <w:rPr>
          <w:rFonts w:ascii="Times New Roman" w:hAnsi="Times New Roman" w:cs="Times New Roman"/>
          <w:szCs w:val="22"/>
        </w:rPr>
        <w:t xml:space="preserve">. </w:t>
      </w:r>
      <w:r>
        <w:rPr>
          <w:rFonts w:ascii="Times New Roman" w:hAnsi="Times New Roman" w:cs="Times New Roman"/>
          <w:szCs w:val="22"/>
        </w:rPr>
        <w:t xml:space="preserve"> </w:t>
      </w:r>
    </w:p>
    <w:p w14:paraId="3F05A3B9" w14:textId="484A4B4D" w:rsidR="003E4A3D" w:rsidRPr="003E4A3D" w:rsidRDefault="003E4A3D" w:rsidP="00762EE4">
      <w:pPr>
        <w:adjustRightInd w:val="0"/>
        <w:spacing w:line="240" w:lineRule="auto"/>
        <w:contextualSpacing/>
        <w:rPr>
          <w:rFonts w:ascii="Times New Roman" w:hAnsi="Times New Roman" w:cs="Times New Roman"/>
          <w:szCs w:val="22"/>
        </w:rPr>
      </w:pPr>
      <w:r>
        <w:rPr>
          <w:rFonts w:ascii="Times New Roman" w:hAnsi="Times New Roman" w:cs="Times New Roman"/>
          <w:b/>
          <w:bCs/>
          <w:szCs w:val="22"/>
        </w:rPr>
        <w:t xml:space="preserve">LAST DAY TO WITHDRAW: </w:t>
      </w:r>
      <w:r w:rsidR="007C6BA5">
        <w:rPr>
          <w:rFonts w:ascii="Times New Roman" w:hAnsi="Times New Roman" w:cs="Times New Roman"/>
          <w:szCs w:val="22"/>
        </w:rPr>
        <w:t>March 27</w:t>
      </w:r>
      <w:r w:rsidR="007C6BA5" w:rsidRPr="007C6BA5">
        <w:rPr>
          <w:rFonts w:ascii="Times New Roman" w:hAnsi="Times New Roman" w:cs="Times New Roman"/>
          <w:szCs w:val="22"/>
          <w:vertAlign w:val="superscript"/>
        </w:rPr>
        <w:t>th</w:t>
      </w:r>
      <w:r w:rsidR="007C6BA5">
        <w:rPr>
          <w:rFonts w:ascii="Times New Roman" w:hAnsi="Times New Roman" w:cs="Times New Roman"/>
          <w:szCs w:val="22"/>
        </w:rPr>
        <w:t xml:space="preserve">. </w:t>
      </w:r>
      <w:r>
        <w:rPr>
          <w:rFonts w:ascii="Times New Roman" w:hAnsi="Times New Roman" w:cs="Times New Roman"/>
          <w:szCs w:val="22"/>
        </w:rPr>
        <w:t xml:space="preserve"> </w:t>
      </w:r>
    </w:p>
    <w:bookmarkEnd w:id="2"/>
    <w:p w14:paraId="6F4851D1" w14:textId="4477AF78" w:rsidR="003E4A3D" w:rsidRDefault="003E4A3D" w:rsidP="00762EE4">
      <w:pPr>
        <w:adjustRightInd w:val="0"/>
        <w:spacing w:line="240" w:lineRule="auto"/>
        <w:contextualSpacing/>
        <w:rPr>
          <w:rFonts w:ascii="Times New Roman" w:hAnsi="Times New Roman" w:cs="Times New Roman"/>
          <w:szCs w:val="22"/>
        </w:rPr>
      </w:pPr>
    </w:p>
    <w:p w14:paraId="3E9361D7" w14:textId="77777777" w:rsidR="003E4A3D" w:rsidRPr="00C0641C" w:rsidRDefault="003E4A3D" w:rsidP="00762EE4">
      <w:pPr>
        <w:adjustRightInd w:val="0"/>
        <w:spacing w:line="240" w:lineRule="auto"/>
        <w:contextualSpacing/>
        <w:rPr>
          <w:rFonts w:ascii="Times New Roman" w:hAnsi="Times New Roman" w:cs="Times New Roman"/>
          <w:szCs w:val="22"/>
        </w:rPr>
      </w:pPr>
    </w:p>
    <w:p w14:paraId="737B678E" w14:textId="77777777" w:rsidR="00762EE4" w:rsidRPr="00C0641C" w:rsidRDefault="00762EE4" w:rsidP="00762EE4">
      <w:pPr>
        <w:adjustRightInd w:val="0"/>
        <w:spacing w:line="240" w:lineRule="auto"/>
        <w:contextualSpacing/>
        <w:rPr>
          <w:rFonts w:ascii="Times New Roman" w:hAnsi="Times New Roman" w:cs="Times New Roman"/>
          <w:szCs w:val="22"/>
        </w:rPr>
      </w:pPr>
      <w:r w:rsidRPr="00C0641C">
        <w:rPr>
          <w:rFonts w:ascii="Times New Roman" w:hAnsi="Times New Roman" w:cs="Times New Roman"/>
          <w:b/>
          <w:bCs/>
          <w:szCs w:val="22"/>
        </w:rPr>
        <w:t xml:space="preserve">COURSE SCHEDULE </w:t>
      </w:r>
    </w:p>
    <w:p w14:paraId="60409EEE" w14:textId="77777777" w:rsidR="00762EE4" w:rsidRPr="00C0641C" w:rsidRDefault="00762EE4" w:rsidP="00762EE4">
      <w:pPr>
        <w:adjustRightInd w:val="0"/>
        <w:spacing w:line="240" w:lineRule="auto"/>
        <w:contextualSpacing/>
        <w:rPr>
          <w:rFonts w:ascii="Times New Roman" w:hAnsi="Times New Roman" w:cs="Times New Roman"/>
          <w:szCs w:val="22"/>
        </w:rPr>
      </w:pPr>
    </w:p>
    <w:p w14:paraId="565104B8" w14:textId="71C35D39" w:rsidR="00090779" w:rsidRPr="00090779" w:rsidRDefault="00C46A6C" w:rsidP="00090779">
      <w:pPr>
        <w:rPr>
          <w:rFonts w:ascii="Times New Roman" w:hAnsi="Times New Roman" w:cs="Times New Roman"/>
          <w:b/>
          <w:bCs/>
          <w:szCs w:val="22"/>
          <w:vertAlign w:val="superscript"/>
        </w:rPr>
      </w:pPr>
      <w:r>
        <w:rPr>
          <w:rFonts w:ascii="Times New Roman" w:hAnsi="Times New Roman" w:cs="Times New Roman"/>
          <w:b/>
          <w:bCs/>
          <w:szCs w:val="22"/>
        </w:rPr>
        <w:t>January 25</w:t>
      </w:r>
      <w:r w:rsidR="00090779" w:rsidRPr="00090779">
        <w:rPr>
          <w:rFonts w:ascii="Times New Roman" w:hAnsi="Times New Roman" w:cs="Times New Roman"/>
          <w:b/>
          <w:bCs/>
          <w:szCs w:val="22"/>
        </w:rPr>
        <w:t>: Introduction</w:t>
      </w:r>
    </w:p>
    <w:p w14:paraId="7D2EFA74" w14:textId="77777777" w:rsidR="00090779" w:rsidRPr="00090779" w:rsidRDefault="00090779" w:rsidP="00090779">
      <w:pPr>
        <w:rPr>
          <w:rFonts w:ascii="Times New Roman" w:hAnsi="Times New Roman" w:cs="Times New Roman"/>
          <w:szCs w:val="22"/>
        </w:rPr>
      </w:pPr>
      <w:r w:rsidRPr="00090779">
        <w:rPr>
          <w:rFonts w:ascii="Times New Roman" w:hAnsi="Times New Roman" w:cs="Times New Roman"/>
          <w:szCs w:val="22"/>
        </w:rPr>
        <w:t xml:space="preserve">Readings: Course Syllabus </w:t>
      </w:r>
    </w:p>
    <w:p w14:paraId="0E4B3EC3" w14:textId="77777777" w:rsidR="00090779" w:rsidRPr="00090779" w:rsidRDefault="00090779" w:rsidP="00090779">
      <w:pPr>
        <w:rPr>
          <w:rFonts w:ascii="Times New Roman" w:hAnsi="Times New Roman" w:cs="Times New Roman"/>
          <w:szCs w:val="22"/>
        </w:rPr>
      </w:pPr>
    </w:p>
    <w:p w14:paraId="3A6EDC83" w14:textId="1224F473" w:rsidR="00090779" w:rsidRPr="002E1FB8" w:rsidRDefault="00C46A6C" w:rsidP="00090779">
      <w:pPr>
        <w:rPr>
          <w:rFonts w:ascii="Times New Roman" w:hAnsi="Times New Roman" w:cs="Times New Roman"/>
          <w:b/>
          <w:bCs/>
          <w:szCs w:val="22"/>
        </w:rPr>
      </w:pPr>
      <w:r>
        <w:rPr>
          <w:rFonts w:ascii="Times New Roman" w:hAnsi="Times New Roman" w:cs="Times New Roman"/>
          <w:b/>
          <w:bCs/>
          <w:szCs w:val="22"/>
        </w:rPr>
        <w:t>January 27</w:t>
      </w:r>
      <w:r w:rsidR="00090779" w:rsidRPr="00090779">
        <w:rPr>
          <w:rFonts w:ascii="Times New Roman" w:hAnsi="Times New Roman" w:cs="Times New Roman"/>
          <w:b/>
          <w:bCs/>
          <w:szCs w:val="22"/>
        </w:rPr>
        <w:t xml:space="preserve">: </w:t>
      </w:r>
      <w:r w:rsidR="00E2491F">
        <w:rPr>
          <w:rFonts w:ascii="Times New Roman" w:hAnsi="Times New Roman" w:cs="Times New Roman"/>
          <w:b/>
          <w:bCs/>
          <w:szCs w:val="22"/>
        </w:rPr>
        <w:t xml:space="preserve">Introduction to the </w:t>
      </w:r>
      <w:r w:rsidR="00E2491F" w:rsidRPr="002E1FB8">
        <w:rPr>
          <w:rFonts w:ascii="Times New Roman" w:hAnsi="Times New Roman" w:cs="Times New Roman"/>
          <w:b/>
          <w:bCs/>
          <w:i/>
          <w:iCs/>
          <w:szCs w:val="22"/>
        </w:rPr>
        <w:t xml:space="preserve">Bhagavad </w:t>
      </w:r>
      <w:proofErr w:type="spellStart"/>
      <w:r w:rsidR="00E2491F" w:rsidRPr="002E1FB8">
        <w:rPr>
          <w:rFonts w:ascii="Times New Roman" w:hAnsi="Times New Roman" w:cs="Times New Roman"/>
          <w:b/>
          <w:bCs/>
          <w:i/>
          <w:iCs/>
          <w:szCs w:val="22"/>
        </w:rPr>
        <w:t>Gītā</w:t>
      </w:r>
      <w:proofErr w:type="spellEnd"/>
      <w:r w:rsidR="002E1FB8">
        <w:rPr>
          <w:rFonts w:ascii="Times New Roman" w:hAnsi="Times New Roman" w:cs="Times New Roman"/>
          <w:b/>
          <w:bCs/>
          <w:i/>
          <w:iCs/>
          <w:szCs w:val="22"/>
        </w:rPr>
        <w:t xml:space="preserve"> </w:t>
      </w:r>
      <w:r w:rsidR="002E1FB8">
        <w:rPr>
          <w:rFonts w:ascii="Times New Roman" w:hAnsi="Times New Roman" w:cs="Times New Roman"/>
          <w:b/>
          <w:bCs/>
          <w:szCs w:val="22"/>
        </w:rPr>
        <w:t>(</w:t>
      </w:r>
      <w:proofErr w:type="spellStart"/>
      <w:r w:rsidR="002E1FB8">
        <w:rPr>
          <w:rFonts w:ascii="Times New Roman" w:hAnsi="Times New Roman" w:cs="Times New Roman"/>
          <w:b/>
          <w:bCs/>
          <w:szCs w:val="22"/>
        </w:rPr>
        <w:t>Schweig</w:t>
      </w:r>
      <w:proofErr w:type="spellEnd"/>
      <w:r w:rsidR="002E1FB8">
        <w:rPr>
          <w:rFonts w:ascii="Times New Roman" w:hAnsi="Times New Roman" w:cs="Times New Roman"/>
          <w:b/>
          <w:bCs/>
          <w:szCs w:val="22"/>
        </w:rPr>
        <w:t>)</w:t>
      </w:r>
    </w:p>
    <w:p w14:paraId="4A0E616F" w14:textId="43DE1175" w:rsidR="00090779" w:rsidRPr="002E1FB8" w:rsidRDefault="00E2491F" w:rsidP="00090779">
      <w:pPr>
        <w:rPr>
          <w:rFonts w:ascii="Times New Roman" w:hAnsi="Times New Roman" w:cs="Times New Roman"/>
          <w:szCs w:val="22"/>
        </w:rPr>
      </w:pPr>
      <w:r>
        <w:rPr>
          <w:rFonts w:ascii="Times New Roman" w:hAnsi="Times New Roman" w:cs="Times New Roman"/>
          <w:szCs w:val="22"/>
        </w:rPr>
        <w:t xml:space="preserve">Readings: </w:t>
      </w:r>
      <w:r w:rsidR="002E1FB8">
        <w:rPr>
          <w:rFonts w:ascii="Times New Roman" w:hAnsi="Times New Roman" w:cs="Times New Roman"/>
          <w:szCs w:val="22"/>
        </w:rPr>
        <w:t xml:space="preserve">Graham </w:t>
      </w:r>
      <w:proofErr w:type="spellStart"/>
      <w:r w:rsidR="002E1FB8">
        <w:rPr>
          <w:rFonts w:ascii="Times New Roman" w:hAnsi="Times New Roman" w:cs="Times New Roman"/>
          <w:szCs w:val="22"/>
        </w:rPr>
        <w:t>Schweig’s</w:t>
      </w:r>
      <w:proofErr w:type="spellEnd"/>
      <w:r w:rsidR="002E1FB8">
        <w:rPr>
          <w:rFonts w:ascii="Times New Roman" w:hAnsi="Times New Roman" w:cs="Times New Roman"/>
          <w:szCs w:val="22"/>
        </w:rPr>
        <w:t xml:space="preserve"> </w:t>
      </w:r>
      <w:proofErr w:type="spellStart"/>
      <w:r w:rsidR="002E1FB8">
        <w:rPr>
          <w:rFonts w:ascii="Times New Roman" w:hAnsi="Times New Roman" w:cs="Times New Roman"/>
          <w:i/>
          <w:iCs/>
          <w:szCs w:val="22"/>
        </w:rPr>
        <w:t>Gītā</w:t>
      </w:r>
      <w:proofErr w:type="spellEnd"/>
      <w:r w:rsidR="002E1FB8">
        <w:rPr>
          <w:rFonts w:ascii="Times New Roman" w:hAnsi="Times New Roman" w:cs="Times New Roman"/>
          <w:szCs w:val="22"/>
        </w:rPr>
        <w:t>: Introduction (all sections)</w:t>
      </w:r>
    </w:p>
    <w:p w14:paraId="69142086" w14:textId="77777777" w:rsidR="00090779" w:rsidRPr="00090779" w:rsidRDefault="00090779" w:rsidP="00090779">
      <w:pPr>
        <w:rPr>
          <w:rFonts w:ascii="Times New Roman" w:hAnsi="Times New Roman" w:cs="Times New Roman"/>
          <w:szCs w:val="22"/>
        </w:rPr>
      </w:pPr>
    </w:p>
    <w:p w14:paraId="1B759554" w14:textId="71BDB668" w:rsidR="00090779" w:rsidRDefault="007640E1" w:rsidP="00090779">
      <w:pPr>
        <w:rPr>
          <w:rFonts w:ascii="Times New Roman" w:hAnsi="Times New Roman" w:cs="Times New Roman"/>
          <w:b/>
          <w:bCs/>
          <w:szCs w:val="22"/>
        </w:rPr>
      </w:pPr>
      <w:r>
        <w:rPr>
          <w:rFonts w:ascii="Times New Roman" w:hAnsi="Times New Roman" w:cs="Times New Roman"/>
          <w:b/>
          <w:bCs/>
          <w:szCs w:val="22"/>
        </w:rPr>
        <w:t>January 30</w:t>
      </w:r>
      <w:r w:rsidR="00090779" w:rsidRPr="00090779">
        <w:rPr>
          <w:rFonts w:ascii="Times New Roman" w:hAnsi="Times New Roman" w:cs="Times New Roman"/>
          <w:b/>
          <w:bCs/>
          <w:szCs w:val="22"/>
        </w:rPr>
        <w:t xml:space="preserve">: </w:t>
      </w:r>
      <w:proofErr w:type="spellStart"/>
      <w:r w:rsidR="00A746D2">
        <w:rPr>
          <w:rFonts w:ascii="Times New Roman" w:hAnsi="Times New Roman" w:cs="Times New Roman"/>
          <w:b/>
          <w:bCs/>
          <w:szCs w:val="22"/>
        </w:rPr>
        <w:t>Mah</w:t>
      </w:r>
      <w:r w:rsidR="00621912">
        <w:rPr>
          <w:rFonts w:ascii="Times New Roman" w:hAnsi="Times New Roman" w:cs="Times New Roman"/>
          <w:b/>
          <w:bCs/>
          <w:szCs w:val="22"/>
        </w:rPr>
        <w:t>ā</w:t>
      </w:r>
      <w:r w:rsidR="00A746D2">
        <w:rPr>
          <w:rFonts w:ascii="Times New Roman" w:hAnsi="Times New Roman" w:cs="Times New Roman"/>
          <w:b/>
          <w:bCs/>
          <w:szCs w:val="22"/>
        </w:rPr>
        <w:t>bh</w:t>
      </w:r>
      <w:r w:rsidR="00621912">
        <w:rPr>
          <w:rFonts w:ascii="Times New Roman" w:hAnsi="Times New Roman" w:cs="Times New Roman"/>
          <w:b/>
          <w:bCs/>
          <w:szCs w:val="22"/>
        </w:rPr>
        <w:t>ā</w:t>
      </w:r>
      <w:r w:rsidR="00A746D2">
        <w:rPr>
          <w:rFonts w:ascii="Times New Roman" w:hAnsi="Times New Roman" w:cs="Times New Roman"/>
          <w:b/>
          <w:bCs/>
          <w:szCs w:val="22"/>
        </w:rPr>
        <w:t>rata</w:t>
      </w:r>
      <w:proofErr w:type="spellEnd"/>
    </w:p>
    <w:p w14:paraId="24C43A50" w14:textId="1088E9CC" w:rsidR="00E2491F" w:rsidRDefault="00E2491F" w:rsidP="00090779">
      <w:pPr>
        <w:rPr>
          <w:rFonts w:ascii="Times New Roman" w:hAnsi="Times New Roman" w:cs="Times New Roman"/>
          <w:szCs w:val="22"/>
        </w:rPr>
      </w:pPr>
      <w:r>
        <w:rPr>
          <w:rFonts w:ascii="Times New Roman" w:hAnsi="Times New Roman" w:cs="Times New Roman"/>
          <w:szCs w:val="22"/>
        </w:rPr>
        <w:t>Readings:</w:t>
      </w:r>
      <w:r w:rsidR="002E1FB8">
        <w:rPr>
          <w:rFonts w:ascii="Times New Roman" w:hAnsi="Times New Roman" w:cs="Times New Roman"/>
          <w:szCs w:val="22"/>
        </w:rPr>
        <w:t xml:space="preserve"> Video summary of </w:t>
      </w:r>
      <w:proofErr w:type="spellStart"/>
      <w:r w:rsidR="002E1FB8">
        <w:rPr>
          <w:rFonts w:ascii="Times New Roman" w:hAnsi="Times New Roman" w:cs="Times New Roman"/>
          <w:szCs w:val="22"/>
        </w:rPr>
        <w:t>Mah</w:t>
      </w:r>
      <w:r w:rsidR="00621912">
        <w:rPr>
          <w:rFonts w:ascii="Times New Roman" w:hAnsi="Times New Roman" w:cs="Times New Roman"/>
          <w:szCs w:val="22"/>
        </w:rPr>
        <w:t>ā</w:t>
      </w:r>
      <w:r w:rsidR="002E1FB8">
        <w:rPr>
          <w:rFonts w:ascii="Times New Roman" w:hAnsi="Times New Roman" w:cs="Times New Roman"/>
          <w:szCs w:val="22"/>
        </w:rPr>
        <w:t>bh</w:t>
      </w:r>
      <w:r w:rsidR="00621912">
        <w:rPr>
          <w:rFonts w:ascii="Times New Roman" w:hAnsi="Times New Roman" w:cs="Times New Roman"/>
          <w:szCs w:val="22"/>
        </w:rPr>
        <w:t>ā</w:t>
      </w:r>
      <w:r w:rsidR="002E1FB8">
        <w:rPr>
          <w:rFonts w:ascii="Times New Roman" w:hAnsi="Times New Roman" w:cs="Times New Roman"/>
          <w:szCs w:val="22"/>
        </w:rPr>
        <w:t>rata</w:t>
      </w:r>
      <w:proofErr w:type="spellEnd"/>
      <w:r w:rsidR="002E1FB8">
        <w:rPr>
          <w:rFonts w:ascii="Times New Roman" w:hAnsi="Times New Roman" w:cs="Times New Roman"/>
          <w:szCs w:val="22"/>
        </w:rPr>
        <w:t xml:space="preserve">: </w:t>
      </w:r>
      <w:hyperlink r:id="rId13" w:history="1">
        <w:r w:rsidR="002E1FB8" w:rsidRPr="00896B9C">
          <w:rPr>
            <w:rStyle w:val="Hyperlink"/>
            <w:rFonts w:ascii="Times New Roman" w:hAnsi="Times New Roman" w:cs="Times New Roman"/>
            <w:szCs w:val="22"/>
          </w:rPr>
          <w:t>https://www.youtube.com/watch?v=yh4OxzEFFzA</w:t>
        </w:r>
      </w:hyperlink>
    </w:p>
    <w:p w14:paraId="08EE75A3" w14:textId="77777777" w:rsidR="00090779" w:rsidRPr="00090779" w:rsidRDefault="00090779" w:rsidP="00090779">
      <w:pPr>
        <w:rPr>
          <w:rFonts w:ascii="Times New Roman" w:hAnsi="Times New Roman" w:cs="Times New Roman"/>
          <w:szCs w:val="22"/>
        </w:rPr>
      </w:pPr>
    </w:p>
    <w:p w14:paraId="321A3F5B" w14:textId="58A5EC12" w:rsidR="00090779" w:rsidRDefault="00C46A6C" w:rsidP="00090779">
      <w:pPr>
        <w:rPr>
          <w:rFonts w:ascii="Times New Roman" w:hAnsi="Times New Roman" w:cs="Times New Roman"/>
          <w:b/>
          <w:bCs/>
          <w:szCs w:val="22"/>
        </w:rPr>
      </w:pPr>
      <w:r>
        <w:rPr>
          <w:rFonts w:ascii="Times New Roman" w:hAnsi="Times New Roman" w:cs="Times New Roman"/>
          <w:b/>
          <w:bCs/>
          <w:szCs w:val="22"/>
        </w:rPr>
        <w:t xml:space="preserve">February </w:t>
      </w:r>
      <w:r w:rsidR="007640E1">
        <w:rPr>
          <w:rFonts w:ascii="Times New Roman" w:hAnsi="Times New Roman" w:cs="Times New Roman"/>
          <w:b/>
          <w:bCs/>
          <w:szCs w:val="22"/>
        </w:rPr>
        <w:t>1</w:t>
      </w:r>
      <w:r w:rsidR="00090779" w:rsidRPr="00090779">
        <w:rPr>
          <w:rFonts w:ascii="Times New Roman" w:hAnsi="Times New Roman" w:cs="Times New Roman"/>
          <w:b/>
          <w:bCs/>
          <w:szCs w:val="22"/>
        </w:rPr>
        <w:t xml:space="preserve">: </w:t>
      </w:r>
      <w:r w:rsidR="002E1FB8">
        <w:rPr>
          <w:rFonts w:ascii="Times New Roman" w:hAnsi="Times New Roman" w:cs="Times New Roman"/>
          <w:b/>
          <w:bCs/>
          <w:szCs w:val="22"/>
        </w:rPr>
        <w:t xml:space="preserve">Introduction to the </w:t>
      </w:r>
      <w:r w:rsidR="002E1FB8" w:rsidRPr="002E1FB8">
        <w:rPr>
          <w:rFonts w:ascii="Times New Roman" w:hAnsi="Times New Roman" w:cs="Times New Roman"/>
          <w:b/>
          <w:bCs/>
          <w:i/>
          <w:iCs/>
          <w:szCs w:val="22"/>
        </w:rPr>
        <w:t xml:space="preserve">Bhagavad </w:t>
      </w:r>
      <w:proofErr w:type="spellStart"/>
      <w:r w:rsidR="002E1FB8" w:rsidRPr="002E1FB8">
        <w:rPr>
          <w:rFonts w:ascii="Times New Roman" w:hAnsi="Times New Roman" w:cs="Times New Roman"/>
          <w:b/>
          <w:bCs/>
          <w:i/>
          <w:iCs/>
          <w:szCs w:val="22"/>
        </w:rPr>
        <w:t>Gītā</w:t>
      </w:r>
      <w:proofErr w:type="spellEnd"/>
      <w:r w:rsidR="002E1FB8">
        <w:rPr>
          <w:rFonts w:ascii="Times New Roman" w:hAnsi="Times New Roman" w:cs="Times New Roman"/>
          <w:b/>
          <w:bCs/>
          <w:i/>
          <w:iCs/>
          <w:szCs w:val="22"/>
        </w:rPr>
        <w:t xml:space="preserve"> </w:t>
      </w:r>
      <w:r w:rsidR="002E1FB8">
        <w:rPr>
          <w:rFonts w:ascii="Times New Roman" w:hAnsi="Times New Roman" w:cs="Times New Roman"/>
          <w:b/>
          <w:bCs/>
          <w:szCs w:val="22"/>
        </w:rPr>
        <w:t>(Theodore)</w:t>
      </w:r>
    </w:p>
    <w:p w14:paraId="61CDFF8E" w14:textId="004FF7C7" w:rsidR="00E2491F" w:rsidRDefault="00E2491F" w:rsidP="00090779">
      <w:pPr>
        <w:rPr>
          <w:rFonts w:ascii="Times New Roman" w:hAnsi="Times New Roman" w:cs="Times New Roman"/>
          <w:iCs/>
          <w:szCs w:val="22"/>
        </w:rPr>
      </w:pPr>
      <w:r>
        <w:rPr>
          <w:rFonts w:ascii="Times New Roman" w:hAnsi="Times New Roman" w:cs="Times New Roman"/>
          <w:szCs w:val="22"/>
        </w:rPr>
        <w:t xml:space="preserve">Readings: </w:t>
      </w:r>
      <w:r w:rsidR="002E1FB8">
        <w:rPr>
          <w:rFonts w:ascii="Times New Roman" w:hAnsi="Times New Roman" w:cs="Times New Roman"/>
          <w:szCs w:val="22"/>
        </w:rPr>
        <w:t xml:space="preserve">Chapter 1 of Theodore’s </w:t>
      </w:r>
      <w:r w:rsidR="002E1FB8" w:rsidRPr="00C0641C">
        <w:rPr>
          <w:rFonts w:ascii="Times New Roman" w:hAnsi="Times New Roman" w:cs="Times New Roman"/>
          <w:i/>
          <w:szCs w:val="22"/>
        </w:rPr>
        <w:t>The Bhagavad-</w:t>
      </w:r>
      <w:proofErr w:type="spellStart"/>
      <w:r w:rsidR="002E1FB8" w:rsidRPr="00C0641C">
        <w:rPr>
          <w:rFonts w:ascii="Times New Roman" w:hAnsi="Times New Roman" w:cs="Times New Roman"/>
          <w:i/>
          <w:szCs w:val="22"/>
        </w:rPr>
        <w:t>gītā</w:t>
      </w:r>
      <w:proofErr w:type="spellEnd"/>
      <w:r w:rsidR="002E1FB8" w:rsidRPr="00C0641C">
        <w:rPr>
          <w:rFonts w:ascii="Times New Roman" w:hAnsi="Times New Roman" w:cs="Times New Roman"/>
          <w:i/>
          <w:szCs w:val="22"/>
        </w:rPr>
        <w:t>: A Critical Introduction</w:t>
      </w:r>
      <w:r w:rsidR="007E1614">
        <w:rPr>
          <w:rFonts w:ascii="Times New Roman" w:hAnsi="Times New Roman" w:cs="Times New Roman"/>
          <w:iCs/>
          <w:szCs w:val="22"/>
        </w:rPr>
        <w:t xml:space="preserve"> (“The </w:t>
      </w:r>
      <w:r w:rsidR="007E1614">
        <w:rPr>
          <w:rFonts w:ascii="Times New Roman" w:hAnsi="Times New Roman" w:cs="Times New Roman"/>
          <w:i/>
          <w:szCs w:val="22"/>
        </w:rPr>
        <w:t>Bhagavad</w:t>
      </w:r>
      <w:r w:rsidR="007E1614">
        <w:rPr>
          <w:rFonts w:ascii="Times New Roman" w:hAnsi="Times New Roman" w:cs="Times New Roman"/>
          <w:iCs/>
          <w:szCs w:val="22"/>
        </w:rPr>
        <w:t>-</w:t>
      </w:r>
      <w:proofErr w:type="spellStart"/>
      <w:r w:rsidR="007E1614">
        <w:rPr>
          <w:rFonts w:ascii="Times New Roman" w:hAnsi="Times New Roman" w:cs="Times New Roman"/>
          <w:i/>
          <w:szCs w:val="22"/>
        </w:rPr>
        <w:t>gītā</w:t>
      </w:r>
      <w:proofErr w:type="spellEnd"/>
      <w:r w:rsidR="007E1614">
        <w:rPr>
          <w:rFonts w:ascii="Times New Roman" w:hAnsi="Times New Roman" w:cs="Times New Roman"/>
          <w:iCs/>
          <w:szCs w:val="22"/>
        </w:rPr>
        <w:t xml:space="preserve"> and its contents) </w:t>
      </w:r>
    </w:p>
    <w:p w14:paraId="16E12AF8" w14:textId="23F46BAA" w:rsidR="007640E1" w:rsidRDefault="007640E1" w:rsidP="00090779">
      <w:pPr>
        <w:rPr>
          <w:rFonts w:ascii="Times New Roman" w:hAnsi="Times New Roman" w:cs="Times New Roman"/>
          <w:iCs/>
          <w:szCs w:val="22"/>
        </w:rPr>
      </w:pPr>
    </w:p>
    <w:p w14:paraId="2A1DF6B5" w14:textId="6DA0D0AC" w:rsidR="007640E1" w:rsidRPr="0087662A" w:rsidRDefault="007640E1" w:rsidP="007640E1">
      <w:pPr>
        <w:rPr>
          <w:rFonts w:ascii="Times New Roman" w:hAnsi="Times New Roman" w:cs="Times New Roman"/>
          <w:b/>
          <w:bCs/>
          <w:szCs w:val="22"/>
        </w:rPr>
      </w:pPr>
      <w:r>
        <w:rPr>
          <w:rFonts w:ascii="Times New Roman" w:hAnsi="Times New Roman" w:cs="Times New Roman"/>
          <w:b/>
          <w:bCs/>
          <w:szCs w:val="22"/>
        </w:rPr>
        <w:t>February 3</w:t>
      </w:r>
      <w:r w:rsidRPr="0087662A">
        <w:rPr>
          <w:rFonts w:ascii="Times New Roman" w:hAnsi="Times New Roman" w:cs="Times New Roman"/>
          <w:b/>
          <w:bCs/>
          <w:szCs w:val="22"/>
        </w:rPr>
        <w:t>: Hindu Practices Part 1: The Divine Presence</w:t>
      </w:r>
    </w:p>
    <w:p w14:paraId="5A8E3786" w14:textId="20CB7616" w:rsidR="007640E1" w:rsidRDefault="007640E1" w:rsidP="007640E1">
      <w:pPr>
        <w:rPr>
          <w:rFonts w:ascii="Times New Roman" w:hAnsi="Times New Roman" w:cs="Times New Roman"/>
          <w:b/>
          <w:bCs/>
          <w:szCs w:val="22"/>
        </w:rPr>
      </w:pPr>
      <w:r w:rsidRPr="0087662A">
        <w:rPr>
          <w:rFonts w:ascii="Times New Roman" w:hAnsi="Times New Roman" w:cs="Times New Roman"/>
          <w:szCs w:val="22"/>
        </w:rPr>
        <w:lastRenderedPageBreak/>
        <w:t xml:space="preserve">Darshan (by Diana Eck) – pages 4-8, pages 63-75. A free link is here: </w:t>
      </w:r>
      <w:hyperlink r:id="rId14" w:anchor="v=onepage&amp;q&amp;f=false" w:history="1">
        <w:r w:rsidRPr="0087662A">
          <w:rPr>
            <w:rStyle w:val="Hyperlink"/>
            <w:rFonts w:ascii="Times New Roman" w:hAnsi="Times New Roman" w:cs="Times New Roman"/>
            <w:szCs w:val="22"/>
          </w:rPr>
          <w:t>https://books.google.com/books/about/Dar%C5%9Ban.html?id=jEzh2QSNdlEC&amp;printsec=frontcover&amp;source=kp_read_button&amp;hl=en&amp;newbks=1&amp;newbks_redir=0#v=onepage&amp;q&amp;f=false</w:t>
        </w:r>
      </w:hyperlink>
      <w:r w:rsidRPr="0087662A">
        <w:rPr>
          <w:rFonts w:ascii="Times New Roman" w:hAnsi="Times New Roman" w:cs="Times New Roman"/>
          <w:szCs w:val="22"/>
        </w:rPr>
        <w:t>.</w:t>
      </w:r>
      <w:r w:rsidRPr="0087662A">
        <w:rPr>
          <w:rFonts w:ascii="Times New Roman" w:hAnsi="Times New Roman" w:cs="Times New Roman"/>
          <w:b/>
          <w:bCs/>
          <w:szCs w:val="22"/>
        </w:rPr>
        <w:t xml:space="preserve"> </w:t>
      </w:r>
    </w:p>
    <w:p w14:paraId="387DE4A9" w14:textId="50BA09DA" w:rsidR="00AD304E" w:rsidRDefault="00AD304E" w:rsidP="007640E1">
      <w:pPr>
        <w:rPr>
          <w:rFonts w:ascii="Times New Roman" w:hAnsi="Times New Roman" w:cs="Times New Roman"/>
          <w:b/>
          <w:bCs/>
          <w:szCs w:val="22"/>
        </w:rPr>
      </w:pPr>
    </w:p>
    <w:p w14:paraId="0C18BD9A" w14:textId="2DA6D565" w:rsidR="00AD304E" w:rsidRPr="0087662A" w:rsidRDefault="00AD304E" w:rsidP="007640E1">
      <w:pPr>
        <w:rPr>
          <w:rFonts w:ascii="Times New Roman" w:hAnsi="Times New Roman" w:cs="Times New Roman"/>
          <w:b/>
          <w:bCs/>
          <w:szCs w:val="22"/>
        </w:rPr>
      </w:pPr>
      <w:r>
        <w:rPr>
          <w:rFonts w:ascii="Times New Roman" w:hAnsi="Times New Roman" w:cs="Times New Roman"/>
          <w:b/>
          <w:bCs/>
          <w:szCs w:val="22"/>
        </w:rPr>
        <w:t>LAST DAY TO ADD/DROP</w:t>
      </w:r>
    </w:p>
    <w:p w14:paraId="1CF4EB3F" w14:textId="77777777" w:rsidR="007640E1" w:rsidRPr="0087662A" w:rsidRDefault="007640E1" w:rsidP="007640E1">
      <w:pPr>
        <w:rPr>
          <w:rFonts w:ascii="Times New Roman" w:hAnsi="Times New Roman" w:cs="Times New Roman"/>
          <w:b/>
          <w:bCs/>
          <w:szCs w:val="22"/>
        </w:rPr>
      </w:pPr>
    </w:p>
    <w:p w14:paraId="7AF18203" w14:textId="358E7A08" w:rsidR="007640E1" w:rsidRPr="0087662A" w:rsidRDefault="007640E1" w:rsidP="007640E1">
      <w:pPr>
        <w:rPr>
          <w:rFonts w:ascii="Times New Roman" w:hAnsi="Times New Roman" w:cs="Times New Roman"/>
          <w:b/>
          <w:bCs/>
          <w:szCs w:val="22"/>
          <w:vertAlign w:val="superscript"/>
        </w:rPr>
      </w:pPr>
      <w:r>
        <w:rPr>
          <w:rFonts w:ascii="Times New Roman" w:hAnsi="Times New Roman" w:cs="Times New Roman"/>
          <w:b/>
          <w:bCs/>
          <w:szCs w:val="22"/>
        </w:rPr>
        <w:t>February 6</w:t>
      </w:r>
      <w:r w:rsidRPr="0087662A">
        <w:rPr>
          <w:rFonts w:ascii="Times New Roman" w:hAnsi="Times New Roman" w:cs="Times New Roman"/>
          <w:b/>
          <w:bCs/>
          <w:szCs w:val="22"/>
        </w:rPr>
        <w:t xml:space="preserve">: Hindu Practices Part 2: </w:t>
      </w:r>
      <w:proofErr w:type="spellStart"/>
      <w:r w:rsidRPr="0087662A">
        <w:rPr>
          <w:rFonts w:ascii="Times New Roman" w:hAnsi="Times New Roman" w:cs="Times New Roman"/>
          <w:b/>
          <w:bCs/>
          <w:szCs w:val="22"/>
        </w:rPr>
        <w:t>Kīrtan</w:t>
      </w:r>
      <w:proofErr w:type="spellEnd"/>
      <w:r w:rsidRPr="0087662A">
        <w:rPr>
          <w:rFonts w:ascii="Times New Roman" w:hAnsi="Times New Roman" w:cs="Times New Roman"/>
          <w:b/>
          <w:bCs/>
          <w:szCs w:val="22"/>
        </w:rPr>
        <w:t xml:space="preserve">/Bhajan </w:t>
      </w:r>
    </w:p>
    <w:p w14:paraId="72D32ACD" w14:textId="062BD3FC" w:rsidR="007640E1" w:rsidRPr="007640E1" w:rsidRDefault="007640E1" w:rsidP="00090779">
      <w:pPr>
        <w:rPr>
          <w:rFonts w:ascii="Times New Roman" w:hAnsi="Times New Roman" w:cs="Times New Roman"/>
          <w:szCs w:val="22"/>
        </w:rPr>
      </w:pPr>
      <w:r w:rsidRPr="0087662A">
        <w:rPr>
          <w:rFonts w:ascii="Times New Roman" w:hAnsi="Times New Roman" w:cs="Times New Roman"/>
          <w:szCs w:val="22"/>
        </w:rPr>
        <w:t xml:space="preserve">Readings: </w:t>
      </w:r>
      <w:proofErr w:type="spellStart"/>
      <w:r w:rsidRPr="0087662A">
        <w:rPr>
          <w:rFonts w:ascii="Times New Roman" w:hAnsi="Times New Roman" w:cs="Times New Roman"/>
          <w:szCs w:val="22"/>
        </w:rPr>
        <w:t>Kīrtan</w:t>
      </w:r>
      <w:proofErr w:type="spellEnd"/>
      <w:r w:rsidRPr="0087662A">
        <w:rPr>
          <w:rFonts w:ascii="Times New Roman" w:hAnsi="Times New Roman" w:cs="Times New Roman"/>
          <w:szCs w:val="22"/>
        </w:rPr>
        <w:t xml:space="preserve"> and Bhajan (Brill Encyclopedia of Hinduism) (read everything)</w:t>
      </w:r>
    </w:p>
    <w:p w14:paraId="33FD5077" w14:textId="77777777" w:rsidR="00090779" w:rsidRPr="00090779" w:rsidRDefault="00090779" w:rsidP="00090779">
      <w:pPr>
        <w:rPr>
          <w:rFonts w:ascii="Times New Roman" w:hAnsi="Times New Roman" w:cs="Times New Roman"/>
          <w:szCs w:val="22"/>
        </w:rPr>
      </w:pPr>
    </w:p>
    <w:p w14:paraId="78354152" w14:textId="7A96E711" w:rsidR="00090779" w:rsidRPr="007E1614" w:rsidRDefault="00C46A6C" w:rsidP="00090779">
      <w:pPr>
        <w:rPr>
          <w:rFonts w:ascii="Times New Roman" w:hAnsi="Times New Roman" w:cs="Times New Roman"/>
          <w:b/>
          <w:bCs/>
          <w:szCs w:val="22"/>
        </w:rPr>
      </w:pPr>
      <w:r>
        <w:rPr>
          <w:rFonts w:ascii="Times New Roman" w:hAnsi="Times New Roman" w:cs="Times New Roman"/>
          <w:b/>
          <w:bCs/>
          <w:szCs w:val="22"/>
        </w:rPr>
        <w:t xml:space="preserve">February </w:t>
      </w:r>
      <w:r w:rsidR="007640E1">
        <w:rPr>
          <w:rFonts w:ascii="Times New Roman" w:hAnsi="Times New Roman" w:cs="Times New Roman"/>
          <w:b/>
          <w:bCs/>
          <w:szCs w:val="22"/>
        </w:rPr>
        <w:t>8</w:t>
      </w:r>
      <w:r w:rsidR="00090779" w:rsidRPr="00090779">
        <w:rPr>
          <w:rFonts w:ascii="Times New Roman" w:hAnsi="Times New Roman" w:cs="Times New Roman"/>
          <w:b/>
          <w:bCs/>
          <w:szCs w:val="22"/>
        </w:rPr>
        <w:t xml:space="preserve">: </w:t>
      </w:r>
      <w:r w:rsidR="007E1614">
        <w:rPr>
          <w:rFonts w:ascii="Times New Roman" w:hAnsi="Times New Roman" w:cs="Times New Roman"/>
          <w:b/>
          <w:bCs/>
          <w:i/>
          <w:iCs/>
          <w:szCs w:val="22"/>
        </w:rPr>
        <w:t xml:space="preserve">Bhagavad </w:t>
      </w:r>
      <w:proofErr w:type="spellStart"/>
      <w:r w:rsidR="007E1614">
        <w:rPr>
          <w:rFonts w:ascii="Times New Roman" w:hAnsi="Times New Roman" w:cs="Times New Roman"/>
          <w:b/>
          <w:bCs/>
          <w:i/>
          <w:iCs/>
          <w:szCs w:val="22"/>
        </w:rPr>
        <w:t>Gītā</w:t>
      </w:r>
      <w:proofErr w:type="spellEnd"/>
      <w:r w:rsidR="007E1614">
        <w:rPr>
          <w:rFonts w:ascii="Times New Roman" w:hAnsi="Times New Roman" w:cs="Times New Roman"/>
          <w:b/>
          <w:bCs/>
          <w:i/>
          <w:iCs/>
          <w:szCs w:val="22"/>
        </w:rPr>
        <w:t xml:space="preserve"> </w:t>
      </w:r>
      <w:r w:rsidR="007E1614">
        <w:rPr>
          <w:rFonts w:ascii="Times New Roman" w:hAnsi="Times New Roman" w:cs="Times New Roman"/>
          <w:b/>
          <w:bCs/>
          <w:szCs w:val="22"/>
        </w:rPr>
        <w:t>Chapter 1</w:t>
      </w:r>
    </w:p>
    <w:p w14:paraId="6450D622" w14:textId="1DEE9A56" w:rsidR="00E2491F" w:rsidRDefault="00E2491F" w:rsidP="00090779">
      <w:pPr>
        <w:rPr>
          <w:rFonts w:ascii="Times New Roman" w:hAnsi="Times New Roman" w:cs="Times New Roman"/>
          <w:iCs/>
          <w:szCs w:val="22"/>
        </w:rPr>
      </w:pPr>
      <w:r>
        <w:rPr>
          <w:rFonts w:ascii="Times New Roman" w:hAnsi="Times New Roman" w:cs="Times New Roman"/>
          <w:szCs w:val="22"/>
        </w:rPr>
        <w:t xml:space="preserve">Readings: </w:t>
      </w:r>
      <w:r w:rsidR="00676E9C">
        <w:rPr>
          <w:rFonts w:ascii="Times New Roman" w:hAnsi="Times New Roman" w:cs="Times New Roman"/>
          <w:i/>
          <w:szCs w:val="22"/>
        </w:rPr>
        <w:t>Exploring the Bhagavad Gita: Philosophy, Structure, and Meaning</w:t>
      </w:r>
      <w:r w:rsidR="00D65DAD">
        <w:rPr>
          <w:rFonts w:ascii="Times New Roman" w:hAnsi="Times New Roman" w:cs="Times New Roman"/>
          <w:iCs/>
          <w:szCs w:val="22"/>
        </w:rPr>
        <w:t>:</w:t>
      </w:r>
      <w:r w:rsidR="002B5DA1">
        <w:rPr>
          <w:rFonts w:ascii="Times New Roman" w:hAnsi="Times New Roman" w:cs="Times New Roman"/>
          <w:iCs/>
          <w:szCs w:val="22"/>
        </w:rPr>
        <w:t xml:space="preserve"> </w:t>
      </w:r>
      <w:r w:rsidR="00D65DAD">
        <w:rPr>
          <w:rFonts w:ascii="Times New Roman" w:hAnsi="Times New Roman" w:cs="Times New Roman"/>
          <w:iCs/>
          <w:szCs w:val="22"/>
        </w:rPr>
        <w:t>C</w:t>
      </w:r>
      <w:r w:rsidR="002B5DA1">
        <w:rPr>
          <w:rFonts w:ascii="Times New Roman" w:hAnsi="Times New Roman" w:cs="Times New Roman"/>
          <w:iCs/>
          <w:szCs w:val="22"/>
        </w:rPr>
        <w:t>hapter 1</w:t>
      </w:r>
    </w:p>
    <w:p w14:paraId="44430C21" w14:textId="2D09337D" w:rsidR="002B5DA1" w:rsidRDefault="002B5DA1" w:rsidP="00090779">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1</w:t>
      </w:r>
    </w:p>
    <w:p w14:paraId="2E17D576" w14:textId="77777777" w:rsidR="00090779" w:rsidRPr="00090779" w:rsidRDefault="00090779" w:rsidP="00090779">
      <w:pPr>
        <w:rPr>
          <w:rFonts w:ascii="Times New Roman" w:hAnsi="Times New Roman" w:cs="Times New Roman"/>
          <w:szCs w:val="22"/>
        </w:rPr>
      </w:pPr>
    </w:p>
    <w:p w14:paraId="1EFA4902" w14:textId="3DC6B60F" w:rsidR="00090779" w:rsidRPr="008876B0" w:rsidRDefault="00C46A6C" w:rsidP="00090779">
      <w:pPr>
        <w:rPr>
          <w:rFonts w:ascii="Times New Roman" w:hAnsi="Times New Roman" w:cs="Times New Roman"/>
          <w:b/>
          <w:bCs/>
          <w:szCs w:val="22"/>
        </w:rPr>
      </w:pPr>
      <w:r>
        <w:rPr>
          <w:rFonts w:ascii="Times New Roman" w:hAnsi="Times New Roman" w:cs="Times New Roman"/>
          <w:b/>
          <w:bCs/>
          <w:szCs w:val="22"/>
        </w:rPr>
        <w:t xml:space="preserve">February </w:t>
      </w:r>
      <w:r w:rsidR="007640E1">
        <w:rPr>
          <w:rFonts w:ascii="Times New Roman" w:hAnsi="Times New Roman" w:cs="Times New Roman"/>
          <w:b/>
          <w:bCs/>
          <w:szCs w:val="22"/>
        </w:rPr>
        <w:t>10</w:t>
      </w:r>
      <w:r w:rsidR="00090779" w:rsidRPr="008876B0">
        <w:rPr>
          <w:rFonts w:ascii="Times New Roman" w:hAnsi="Times New Roman" w:cs="Times New Roman"/>
          <w:b/>
          <w:bCs/>
          <w:szCs w:val="22"/>
        </w:rPr>
        <w:t xml:space="preserve">: </w:t>
      </w:r>
      <w:r w:rsidR="007E1614" w:rsidRPr="008876B0">
        <w:rPr>
          <w:rFonts w:ascii="Times New Roman" w:hAnsi="Times New Roman" w:cs="Times New Roman"/>
          <w:b/>
          <w:bCs/>
          <w:i/>
          <w:iCs/>
          <w:szCs w:val="22"/>
        </w:rPr>
        <w:t xml:space="preserve">Bhagavad </w:t>
      </w:r>
      <w:proofErr w:type="spellStart"/>
      <w:r w:rsidR="007E1614" w:rsidRPr="008876B0">
        <w:rPr>
          <w:rFonts w:ascii="Times New Roman" w:hAnsi="Times New Roman" w:cs="Times New Roman"/>
          <w:b/>
          <w:bCs/>
          <w:i/>
          <w:iCs/>
          <w:szCs w:val="22"/>
        </w:rPr>
        <w:t>Gītā</w:t>
      </w:r>
      <w:proofErr w:type="spellEnd"/>
      <w:r w:rsidR="007E1614" w:rsidRPr="008876B0">
        <w:rPr>
          <w:rFonts w:ascii="Times New Roman" w:hAnsi="Times New Roman" w:cs="Times New Roman"/>
          <w:b/>
          <w:bCs/>
          <w:i/>
          <w:iCs/>
          <w:szCs w:val="22"/>
        </w:rPr>
        <w:t xml:space="preserve"> </w:t>
      </w:r>
      <w:r w:rsidR="007E1614" w:rsidRPr="008876B0">
        <w:rPr>
          <w:rFonts w:ascii="Times New Roman" w:hAnsi="Times New Roman" w:cs="Times New Roman"/>
          <w:b/>
          <w:bCs/>
          <w:szCs w:val="22"/>
        </w:rPr>
        <w:t>Chapter 2 Part 1</w:t>
      </w:r>
    </w:p>
    <w:p w14:paraId="7252CA1A" w14:textId="6376F2A5" w:rsidR="00E2491F" w:rsidRPr="008876B0" w:rsidRDefault="00E2491F" w:rsidP="00090779">
      <w:pPr>
        <w:rPr>
          <w:rFonts w:ascii="Times New Roman" w:hAnsi="Times New Roman" w:cs="Times New Roman"/>
          <w:iCs/>
          <w:szCs w:val="22"/>
        </w:rPr>
      </w:pPr>
      <w:r w:rsidRPr="008876B0">
        <w:rPr>
          <w:rFonts w:ascii="Times New Roman" w:hAnsi="Times New Roman" w:cs="Times New Roman"/>
          <w:szCs w:val="22"/>
        </w:rPr>
        <w:t xml:space="preserve">Readings: </w:t>
      </w:r>
      <w:r w:rsidR="00676E9C" w:rsidRPr="008876B0">
        <w:rPr>
          <w:rFonts w:ascii="Times New Roman" w:hAnsi="Times New Roman" w:cs="Times New Roman"/>
          <w:i/>
          <w:szCs w:val="22"/>
        </w:rPr>
        <w:t>Exploring the Bhagavad Gita: Philosophy, Structure, and Meaning</w:t>
      </w:r>
      <w:r w:rsidR="008876B0" w:rsidRPr="008876B0">
        <w:rPr>
          <w:rFonts w:ascii="Times New Roman" w:hAnsi="Times New Roman" w:cs="Times New Roman"/>
          <w:iCs/>
          <w:szCs w:val="22"/>
        </w:rPr>
        <w:t xml:space="preserve">: verses 1-38 (read explanation for verses 31-38) </w:t>
      </w:r>
    </w:p>
    <w:p w14:paraId="3CE2457B" w14:textId="0D2568D2" w:rsidR="002B5DA1" w:rsidRPr="007368C4" w:rsidRDefault="002B5DA1" w:rsidP="002B5DA1">
      <w:pPr>
        <w:rPr>
          <w:rFonts w:ascii="Times New Roman" w:hAnsi="Times New Roman" w:cs="Times New Roman"/>
          <w:szCs w:val="22"/>
        </w:rPr>
      </w:pPr>
      <w:r w:rsidRPr="007368C4">
        <w:rPr>
          <w:rFonts w:ascii="Times New Roman" w:hAnsi="Times New Roman" w:cs="Times New Roman"/>
          <w:szCs w:val="22"/>
        </w:rPr>
        <w:t xml:space="preserve">Graham </w:t>
      </w:r>
      <w:proofErr w:type="spellStart"/>
      <w:r w:rsidRPr="007368C4">
        <w:rPr>
          <w:rFonts w:ascii="Times New Roman" w:hAnsi="Times New Roman" w:cs="Times New Roman"/>
          <w:szCs w:val="22"/>
        </w:rPr>
        <w:t>Schweig’s</w:t>
      </w:r>
      <w:proofErr w:type="spellEnd"/>
      <w:r w:rsidRPr="007368C4">
        <w:rPr>
          <w:rFonts w:ascii="Times New Roman" w:hAnsi="Times New Roman" w:cs="Times New Roman"/>
          <w:szCs w:val="22"/>
        </w:rPr>
        <w:t xml:space="preserve"> </w:t>
      </w:r>
      <w:proofErr w:type="spellStart"/>
      <w:r w:rsidRPr="007368C4">
        <w:rPr>
          <w:rFonts w:ascii="Times New Roman" w:hAnsi="Times New Roman" w:cs="Times New Roman"/>
          <w:i/>
          <w:iCs/>
          <w:szCs w:val="22"/>
        </w:rPr>
        <w:t>Gītā</w:t>
      </w:r>
      <w:proofErr w:type="spellEnd"/>
      <w:r w:rsidRPr="007368C4">
        <w:rPr>
          <w:rFonts w:ascii="Times New Roman" w:hAnsi="Times New Roman" w:cs="Times New Roman"/>
          <w:szCs w:val="22"/>
        </w:rPr>
        <w:t xml:space="preserve">: Chapter </w:t>
      </w:r>
      <w:r w:rsidR="00D65DAD" w:rsidRPr="007368C4">
        <w:rPr>
          <w:rFonts w:ascii="Times New Roman" w:hAnsi="Times New Roman" w:cs="Times New Roman"/>
          <w:szCs w:val="22"/>
        </w:rPr>
        <w:t>2</w:t>
      </w:r>
      <w:r w:rsidR="007368C4" w:rsidRPr="007368C4">
        <w:rPr>
          <w:rFonts w:ascii="Times New Roman" w:hAnsi="Times New Roman" w:cs="Times New Roman"/>
          <w:szCs w:val="22"/>
        </w:rPr>
        <w:t>: (</w:t>
      </w:r>
      <w:r w:rsidR="007368C4">
        <w:rPr>
          <w:rFonts w:ascii="Times New Roman" w:hAnsi="Times New Roman" w:cs="Times New Roman"/>
          <w:szCs w:val="22"/>
        </w:rPr>
        <w:t>verses 1-37</w:t>
      </w:r>
      <w:r w:rsidR="007368C4" w:rsidRPr="007368C4">
        <w:rPr>
          <w:rFonts w:ascii="Times New Roman" w:hAnsi="Times New Roman" w:cs="Times New Roman"/>
          <w:szCs w:val="22"/>
        </w:rPr>
        <w:t>)</w:t>
      </w:r>
    </w:p>
    <w:p w14:paraId="532EC1AF" w14:textId="452C667C" w:rsidR="007368C4" w:rsidRPr="00F91F7D" w:rsidRDefault="007368C4" w:rsidP="007368C4">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2.22 (verse and commentary)</w:t>
      </w:r>
    </w:p>
    <w:p w14:paraId="02CF89ED" w14:textId="77777777" w:rsidR="00090779" w:rsidRPr="00D65DAD" w:rsidRDefault="00090779" w:rsidP="00090779">
      <w:pPr>
        <w:rPr>
          <w:rFonts w:ascii="Times New Roman" w:hAnsi="Times New Roman" w:cs="Times New Roman"/>
          <w:szCs w:val="22"/>
          <w:u w:val="single"/>
        </w:rPr>
      </w:pPr>
    </w:p>
    <w:p w14:paraId="0DEF4979" w14:textId="2B96101A" w:rsidR="00090779" w:rsidRPr="008876B0" w:rsidRDefault="00C46A6C" w:rsidP="00090779">
      <w:pPr>
        <w:rPr>
          <w:rFonts w:ascii="Times New Roman" w:hAnsi="Times New Roman" w:cs="Times New Roman"/>
          <w:b/>
          <w:bCs/>
          <w:szCs w:val="22"/>
        </w:rPr>
      </w:pPr>
      <w:r>
        <w:rPr>
          <w:rFonts w:ascii="Times New Roman" w:hAnsi="Times New Roman" w:cs="Times New Roman"/>
          <w:b/>
          <w:bCs/>
          <w:szCs w:val="22"/>
        </w:rPr>
        <w:t>February 1</w:t>
      </w:r>
      <w:r w:rsidR="007640E1">
        <w:rPr>
          <w:rFonts w:ascii="Times New Roman" w:hAnsi="Times New Roman" w:cs="Times New Roman"/>
          <w:b/>
          <w:bCs/>
          <w:szCs w:val="22"/>
        </w:rPr>
        <w:t>3</w:t>
      </w:r>
      <w:r w:rsidR="00090779" w:rsidRPr="008876B0">
        <w:rPr>
          <w:rFonts w:ascii="Times New Roman" w:hAnsi="Times New Roman" w:cs="Times New Roman"/>
          <w:b/>
          <w:bCs/>
          <w:szCs w:val="22"/>
        </w:rPr>
        <w:t xml:space="preserve">: </w:t>
      </w:r>
      <w:r w:rsidR="007E1614" w:rsidRPr="008876B0">
        <w:rPr>
          <w:rFonts w:ascii="Times New Roman" w:hAnsi="Times New Roman" w:cs="Times New Roman"/>
          <w:b/>
          <w:bCs/>
          <w:i/>
          <w:iCs/>
          <w:szCs w:val="22"/>
        </w:rPr>
        <w:t xml:space="preserve">Bhagavad </w:t>
      </w:r>
      <w:proofErr w:type="spellStart"/>
      <w:r w:rsidR="007E1614" w:rsidRPr="008876B0">
        <w:rPr>
          <w:rFonts w:ascii="Times New Roman" w:hAnsi="Times New Roman" w:cs="Times New Roman"/>
          <w:b/>
          <w:bCs/>
          <w:i/>
          <w:iCs/>
          <w:szCs w:val="22"/>
        </w:rPr>
        <w:t>Gītā</w:t>
      </w:r>
      <w:proofErr w:type="spellEnd"/>
      <w:r w:rsidR="007E1614" w:rsidRPr="008876B0">
        <w:rPr>
          <w:rFonts w:ascii="Times New Roman" w:hAnsi="Times New Roman" w:cs="Times New Roman"/>
          <w:b/>
          <w:bCs/>
          <w:i/>
          <w:iCs/>
          <w:szCs w:val="22"/>
        </w:rPr>
        <w:t xml:space="preserve"> </w:t>
      </w:r>
      <w:r w:rsidR="007E1614" w:rsidRPr="008876B0">
        <w:rPr>
          <w:rFonts w:ascii="Times New Roman" w:hAnsi="Times New Roman" w:cs="Times New Roman"/>
          <w:b/>
          <w:bCs/>
          <w:szCs w:val="22"/>
        </w:rPr>
        <w:t>Chapter 2 Part 2</w:t>
      </w:r>
    </w:p>
    <w:p w14:paraId="12CE0D93" w14:textId="544870B4" w:rsidR="00E2491F" w:rsidRPr="008876B0" w:rsidRDefault="00E2491F" w:rsidP="00090779">
      <w:pPr>
        <w:rPr>
          <w:rFonts w:ascii="Times New Roman" w:hAnsi="Times New Roman" w:cs="Times New Roman"/>
          <w:iCs/>
          <w:szCs w:val="22"/>
        </w:rPr>
      </w:pPr>
      <w:r w:rsidRPr="008876B0">
        <w:rPr>
          <w:rFonts w:ascii="Times New Roman" w:hAnsi="Times New Roman" w:cs="Times New Roman"/>
          <w:szCs w:val="22"/>
        </w:rPr>
        <w:t xml:space="preserve">Readings: </w:t>
      </w:r>
      <w:r w:rsidR="00676E9C" w:rsidRPr="008876B0">
        <w:rPr>
          <w:rFonts w:ascii="Times New Roman" w:hAnsi="Times New Roman" w:cs="Times New Roman"/>
          <w:i/>
          <w:szCs w:val="22"/>
        </w:rPr>
        <w:t>Exploring the Bhagavad Gita: Philosophy, Structure, and Meanin</w:t>
      </w:r>
      <w:r w:rsidR="008876B0" w:rsidRPr="008876B0">
        <w:rPr>
          <w:rFonts w:ascii="Times New Roman" w:hAnsi="Times New Roman" w:cs="Times New Roman"/>
          <w:i/>
          <w:szCs w:val="22"/>
        </w:rPr>
        <w:t>g</w:t>
      </w:r>
      <w:r w:rsidR="008876B0" w:rsidRPr="008876B0">
        <w:rPr>
          <w:rFonts w:ascii="Times New Roman" w:hAnsi="Times New Roman" w:cs="Times New Roman"/>
          <w:iCs/>
          <w:szCs w:val="22"/>
        </w:rPr>
        <w:t>: verses 39-72</w:t>
      </w:r>
    </w:p>
    <w:p w14:paraId="109F91F4" w14:textId="03BA953F" w:rsidR="002B5DA1" w:rsidRPr="008876B0" w:rsidRDefault="002B5DA1" w:rsidP="002B5DA1">
      <w:pPr>
        <w:rPr>
          <w:rFonts w:ascii="Times New Roman" w:hAnsi="Times New Roman" w:cs="Times New Roman"/>
          <w:szCs w:val="22"/>
        </w:rPr>
      </w:pPr>
      <w:r w:rsidRPr="008876B0">
        <w:rPr>
          <w:rFonts w:ascii="Times New Roman" w:hAnsi="Times New Roman" w:cs="Times New Roman"/>
          <w:szCs w:val="22"/>
        </w:rPr>
        <w:t xml:space="preserve">Graham </w:t>
      </w:r>
      <w:proofErr w:type="spellStart"/>
      <w:r w:rsidRPr="008876B0">
        <w:rPr>
          <w:rFonts w:ascii="Times New Roman" w:hAnsi="Times New Roman" w:cs="Times New Roman"/>
          <w:szCs w:val="22"/>
        </w:rPr>
        <w:t>Schweig’s</w:t>
      </w:r>
      <w:proofErr w:type="spellEnd"/>
      <w:r w:rsidRPr="008876B0">
        <w:rPr>
          <w:rFonts w:ascii="Times New Roman" w:hAnsi="Times New Roman" w:cs="Times New Roman"/>
          <w:szCs w:val="22"/>
        </w:rPr>
        <w:t xml:space="preserve"> </w:t>
      </w:r>
      <w:proofErr w:type="spellStart"/>
      <w:r w:rsidRPr="008876B0">
        <w:rPr>
          <w:rFonts w:ascii="Times New Roman" w:hAnsi="Times New Roman" w:cs="Times New Roman"/>
          <w:i/>
          <w:iCs/>
          <w:szCs w:val="22"/>
        </w:rPr>
        <w:t>Gītā</w:t>
      </w:r>
      <w:proofErr w:type="spellEnd"/>
      <w:r w:rsidRPr="008876B0">
        <w:rPr>
          <w:rFonts w:ascii="Times New Roman" w:hAnsi="Times New Roman" w:cs="Times New Roman"/>
          <w:szCs w:val="22"/>
        </w:rPr>
        <w:t xml:space="preserve">: Chapter </w:t>
      </w:r>
      <w:r w:rsidR="00D65DAD" w:rsidRPr="008876B0">
        <w:rPr>
          <w:rFonts w:ascii="Times New Roman" w:hAnsi="Times New Roman" w:cs="Times New Roman"/>
          <w:szCs w:val="22"/>
        </w:rPr>
        <w:t>2</w:t>
      </w:r>
      <w:r w:rsidR="007368C4" w:rsidRPr="008876B0">
        <w:rPr>
          <w:rFonts w:ascii="Times New Roman" w:hAnsi="Times New Roman" w:cs="Times New Roman"/>
          <w:szCs w:val="22"/>
        </w:rPr>
        <w:t xml:space="preserve"> (verses 38-72): </w:t>
      </w:r>
    </w:p>
    <w:p w14:paraId="27B48A7D" w14:textId="75CD6678" w:rsidR="007368C4" w:rsidRPr="008876B0" w:rsidRDefault="007368C4" w:rsidP="007368C4">
      <w:pPr>
        <w:rPr>
          <w:rFonts w:ascii="Times New Roman" w:hAnsi="Times New Roman" w:cs="Times New Roman"/>
          <w:szCs w:val="22"/>
        </w:rPr>
      </w:pPr>
      <w:proofErr w:type="spellStart"/>
      <w:r w:rsidRPr="008876B0">
        <w:rPr>
          <w:rFonts w:ascii="Times New Roman" w:hAnsi="Times New Roman" w:cs="Times New Roman"/>
          <w:szCs w:val="22"/>
        </w:rPr>
        <w:t>Zaehner’s</w:t>
      </w:r>
      <w:proofErr w:type="spellEnd"/>
      <w:r w:rsidRPr="008876B0">
        <w:rPr>
          <w:rFonts w:ascii="Times New Roman" w:hAnsi="Times New Roman" w:cs="Times New Roman"/>
          <w:szCs w:val="22"/>
        </w:rPr>
        <w:t xml:space="preserve"> </w:t>
      </w:r>
      <w:proofErr w:type="spellStart"/>
      <w:r w:rsidRPr="008876B0">
        <w:rPr>
          <w:rFonts w:ascii="Times New Roman" w:hAnsi="Times New Roman" w:cs="Times New Roman"/>
          <w:i/>
          <w:iCs/>
          <w:szCs w:val="22"/>
        </w:rPr>
        <w:t>Gītā</w:t>
      </w:r>
      <w:proofErr w:type="spellEnd"/>
      <w:r w:rsidRPr="008876B0">
        <w:rPr>
          <w:rFonts w:ascii="Times New Roman" w:hAnsi="Times New Roman" w:cs="Times New Roman"/>
          <w:szCs w:val="22"/>
        </w:rPr>
        <w:t>: 2.39 (verse and commentary)</w:t>
      </w:r>
    </w:p>
    <w:p w14:paraId="2FE25291" w14:textId="77777777" w:rsidR="00090779" w:rsidRPr="00090779" w:rsidRDefault="00090779" w:rsidP="00090779">
      <w:pPr>
        <w:rPr>
          <w:rFonts w:ascii="Times New Roman" w:hAnsi="Times New Roman" w:cs="Times New Roman"/>
          <w:b/>
          <w:bCs/>
          <w:szCs w:val="22"/>
        </w:rPr>
      </w:pPr>
    </w:p>
    <w:p w14:paraId="74411281" w14:textId="5BC2BC60" w:rsidR="00090779" w:rsidRDefault="00C46A6C" w:rsidP="00090779">
      <w:pPr>
        <w:rPr>
          <w:rFonts w:ascii="Times New Roman" w:hAnsi="Times New Roman" w:cs="Times New Roman"/>
          <w:szCs w:val="22"/>
        </w:rPr>
      </w:pPr>
      <w:r>
        <w:rPr>
          <w:rFonts w:ascii="Times New Roman" w:hAnsi="Times New Roman" w:cs="Times New Roman"/>
          <w:b/>
          <w:bCs/>
          <w:szCs w:val="22"/>
        </w:rPr>
        <w:t>February 1</w:t>
      </w:r>
      <w:r w:rsidR="007640E1">
        <w:rPr>
          <w:rFonts w:ascii="Times New Roman" w:hAnsi="Times New Roman" w:cs="Times New Roman"/>
          <w:b/>
          <w:bCs/>
          <w:szCs w:val="22"/>
        </w:rPr>
        <w:t>5</w:t>
      </w:r>
      <w:r w:rsidR="00090779" w:rsidRPr="00090779">
        <w:rPr>
          <w:rFonts w:ascii="Times New Roman" w:hAnsi="Times New Roman" w:cs="Times New Roman"/>
          <w:b/>
          <w:bCs/>
          <w:szCs w:val="22"/>
        </w:rPr>
        <w:t xml:space="preserve">: </w:t>
      </w:r>
      <w:r w:rsidR="007E1614">
        <w:rPr>
          <w:rFonts w:ascii="Times New Roman" w:hAnsi="Times New Roman" w:cs="Times New Roman"/>
          <w:b/>
          <w:bCs/>
          <w:i/>
          <w:iCs/>
          <w:szCs w:val="22"/>
        </w:rPr>
        <w:t xml:space="preserve">Bhagavad </w:t>
      </w:r>
      <w:proofErr w:type="spellStart"/>
      <w:r w:rsidR="007E1614">
        <w:rPr>
          <w:rFonts w:ascii="Times New Roman" w:hAnsi="Times New Roman" w:cs="Times New Roman"/>
          <w:b/>
          <w:bCs/>
          <w:i/>
          <w:iCs/>
          <w:szCs w:val="22"/>
        </w:rPr>
        <w:t>Gītā</w:t>
      </w:r>
      <w:proofErr w:type="spellEnd"/>
      <w:r w:rsidR="007E1614">
        <w:rPr>
          <w:rFonts w:ascii="Times New Roman" w:hAnsi="Times New Roman" w:cs="Times New Roman"/>
          <w:b/>
          <w:bCs/>
          <w:i/>
          <w:iCs/>
          <w:szCs w:val="22"/>
        </w:rPr>
        <w:t xml:space="preserve"> </w:t>
      </w:r>
      <w:r w:rsidR="007E1614">
        <w:rPr>
          <w:rFonts w:ascii="Times New Roman" w:hAnsi="Times New Roman" w:cs="Times New Roman"/>
          <w:b/>
          <w:bCs/>
          <w:szCs w:val="22"/>
        </w:rPr>
        <w:t>Chapter 3</w:t>
      </w:r>
    </w:p>
    <w:p w14:paraId="7ED80358" w14:textId="42EEA274" w:rsidR="00E2491F" w:rsidRDefault="00E2491F" w:rsidP="00090779">
      <w:pPr>
        <w:rPr>
          <w:rFonts w:ascii="Times New Roman" w:hAnsi="Times New Roman" w:cs="Times New Roman"/>
          <w:i/>
          <w:szCs w:val="22"/>
        </w:rPr>
      </w:pPr>
      <w:r>
        <w:rPr>
          <w:rFonts w:ascii="Times New Roman" w:hAnsi="Times New Roman" w:cs="Times New Roman"/>
          <w:szCs w:val="22"/>
        </w:rPr>
        <w:t xml:space="preserve">Readings: </w:t>
      </w:r>
      <w:r w:rsidR="00676E9C">
        <w:rPr>
          <w:rFonts w:ascii="Times New Roman" w:hAnsi="Times New Roman" w:cs="Times New Roman"/>
          <w:i/>
          <w:szCs w:val="22"/>
        </w:rPr>
        <w:t>Exploring the Bhagavad Gita: Philosophy, Structure, and Meaning</w:t>
      </w:r>
      <w:r w:rsidR="00D65DAD">
        <w:rPr>
          <w:rFonts w:ascii="Times New Roman" w:hAnsi="Times New Roman" w:cs="Times New Roman"/>
          <w:iCs/>
          <w:szCs w:val="22"/>
        </w:rPr>
        <w:t>: Chapter 3</w:t>
      </w:r>
    </w:p>
    <w:p w14:paraId="5717158D" w14:textId="68A52B1F" w:rsidR="002B5DA1" w:rsidRDefault="002B5DA1" w:rsidP="00090779">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3</w:t>
      </w:r>
    </w:p>
    <w:p w14:paraId="2374218D" w14:textId="6DC84115" w:rsidR="00F91F7D" w:rsidRPr="00F91F7D" w:rsidRDefault="00F91F7D" w:rsidP="00090779">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3.17 (verse and commentary)</w:t>
      </w:r>
    </w:p>
    <w:p w14:paraId="7F6FD279" w14:textId="77777777" w:rsidR="00090779" w:rsidRPr="00090779" w:rsidRDefault="00090779" w:rsidP="00090779">
      <w:pPr>
        <w:rPr>
          <w:rFonts w:ascii="Times New Roman" w:hAnsi="Times New Roman" w:cs="Times New Roman"/>
          <w:szCs w:val="22"/>
        </w:rPr>
      </w:pPr>
    </w:p>
    <w:p w14:paraId="24D986B5" w14:textId="129306F0" w:rsidR="00090779" w:rsidRDefault="00312A30" w:rsidP="00E2491F">
      <w:pPr>
        <w:rPr>
          <w:rFonts w:ascii="Times New Roman" w:hAnsi="Times New Roman" w:cs="Times New Roman"/>
          <w:b/>
          <w:bCs/>
          <w:szCs w:val="22"/>
        </w:rPr>
      </w:pPr>
      <w:r>
        <w:rPr>
          <w:rFonts w:ascii="Times New Roman" w:hAnsi="Times New Roman" w:cs="Times New Roman"/>
          <w:b/>
          <w:bCs/>
          <w:szCs w:val="22"/>
        </w:rPr>
        <w:t xml:space="preserve">February </w:t>
      </w:r>
      <w:r w:rsidR="007640E1">
        <w:rPr>
          <w:rFonts w:ascii="Times New Roman" w:hAnsi="Times New Roman" w:cs="Times New Roman"/>
          <w:b/>
          <w:bCs/>
          <w:szCs w:val="22"/>
        </w:rPr>
        <w:t>17</w:t>
      </w:r>
      <w:r w:rsidR="00090779" w:rsidRPr="00090779">
        <w:rPr>
          <w:rFonts w:ascii="Times New Roman" w:hAnsi="Times New Roman" w:cs="Times New Roman"/>
          <w:b/>
          <w:bCs/>
          <w:szCs w:val="22"/>
        </w:rPr>
        <w:t xml:space="preserve">: </w:t>
      </w:r>
      <w:r w:rsidR="007E1614">
        <w:rPr>
          <w:rFonts w:ascii="Times New Roman" w:hAnsi="Times New Roman" w:cs="Times New Roman"/>
          <w:b/>
          <w:bCs/>
          <w:i/>
          <w:iCs/>
          <w:szCs w:val="22"/>
        </w:rPr>
        <w:t xml:space="preserve">Bhagavad </w:t>
      </w:r>
      <w:proofErr w:type="spellStart"/>
      <w:r w:rsidR="007E1614">
        <w:rPr>
          <w:rFonts w:ascii="Times New Roman" w:hAnsi="Times New Roman" w:cs="Times New Roman"/>
          <w:b/>
          <w:bCs/>
          <w:i/>
          <w:iCs/>
          <w:szCs w:val="22"/>
        </w:rPr>
        <w:t>Gītā</w:t>
      </w:r>
      <w:proofErr w:type="spellEnd"/>
      <w:r w:rsidR="007E1614">
        <w:rPr>
          <w:rFonts w:ascii="Times New Roman" w:hAnsi="Times New Roman" w:cs="Times New Roman"/>
          <w:b/>
          <w:bCs/>
          <w:i/>
          <w:iCs/>
          <w:szCs w:val="22"/>
        </w:rPr>
        <w:t xml:space="preserve"> </w:t>
      </w:r>
      <w:r w:rsidR="007E1614">
        <w:rPr>
          <w:rFonts w:ascii="Times New Roman" w:hAnsi="Times New Roman" w:cs="Times New Roman"/>
          <w:b/>
          <w:bCs/>
          <w:szCs w:val="22"/>
        </w:rPr>
        <w:t>Chapter 4</w:t>
      </w:r>
    </w:p>
    <w:p w14:paraId="4811868D" w14:textId="0C907CB8" w:rsidR="00090779" w:rsidRDefault="00E2491F" w:rsidP="00090779">
      <w:pPr>
        <w:rPr>
          <w:rFonts w:ascii="Times New Roman" w:hAnsi="Times New Roman" w:cs="Times New Roman"/>
          <w:i/>
          <w:szCs w:val="22"/>
        </w:rPr>
      </w:pPr>
      <w:r>
        <w:rPr>
          <w:rFonts w:ascii="Times New Roman" w:hAnsi="Times New Roman" w:cs="Times New Roman"/>
          <w:szCs w:val="22"/>
        </w:rPr>
        <w:t xml:space="preserve">Readings: </w:t>
      </w:r>
      <w:r w:rsidR="00676E9C">
        <w:rPr>
          <w:rFonts w:ascii="Times New Roman" w:hAnsi="Times New Roman" w:cs="Times New Roman"/>
          <w:i/>
          <w:szCs w:val="22"/>
        </w:rPr>
        <w:t>Exploring the Bhagavad Gita: Philosophy, Structure, and Meaning</w:t>
      </w:r>
      <w:r w:rsidR="00D65DAD">
        <w:rPr>
          <w:rFonts w:ascii="Times New Roman" w:hAnsi="Times New Roman" w:cs="Times New Roman"/>
          <w:iCs/>
          <w:szCs w:val="22"/>
        </w:rPr>
        <w:t>: Chapter 4</w:t>
      </w:r>
    </w:p>
    <w:p w14:paraId="76B965CC" w14:textId="22383DBE" w:rsidR="002B5DA1" w:rsidRDefault="002B5DA1" w:rsidP="00090779">
      <w:pPr>
        <w:rPr>
          <w:rFonts w:ascii="Times New Roman" w:hAnsi="Times New Roman" w:cs="Times New Roman"/>
          <w:szCs w:val="22"/>
        </w:rPr>
      </w:pPr>
      <w:r>
        <w:rPr>
          <w:rFonts w:ascii="Times New Roman" w:hAnsi="Times New Roman" w:cs="Times New Roman"/>
          <w:szCs w:val="22"/>
        </w:rPr>
        <w:lastRenderedPageBreak/>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4</w:t>
      </w:r>
    </w:p>
    <w:p w14:paraId="62A568D4" w14:textId="0C60298B" w:rsidR="007368C4" w:rsidRPr="007368C4" w:rsidRDefault="007368C4" w:rsidP="00090779">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4.6; 4.11 (verses and commentaries)</w:t>
      </w:r>
    </w:p>
    <w:p w14:paraId="6BF965BA" w14:textId="77777777" w:rsidR="00E2491F" w:rsidRPr="00090779" w:rsidRDefault="00E2491F" w:rsidP="00090779">
      <w:pPr>
        <w:rPr>
          <w:rFonts w:ascii="Times New Roman" w:hAnsi="Times New Roman" w:cs="Times New Roman"/>
          <w:szCs w:val="22"/>
        </w:rPr>
      </w:pPr>
    </w:p>
    <w:p w14:paraId="63639CEC" w14:textId="522CA990" w:rsidR="00090779" w:rsidRPr="00090779" w:rsidRDefault="00312A30" w:rsidP="00090779">
      <w:pPr>
        <w:rPr>
          <w:rFonts w:ascii="Times New Roman" w:hAnsi="Times New Roman" w:cs="Times New Roman"/>
          <w:b/>
          <w:bCs/>
          <w:szCs w:val="22"/>
        </w:rPr>
      </w:pPr>
      <w:r>
        <w:rPr>
          <w:rFonts w:ascii="Times New Roman" w:hAnsi="Times New Roman" w:cs="Times New Roman"/>
          <w:b/>
          <w:bCs/>
          <w:szCs w:val="22"/>
        </w:rPr>
        <w:t xml:space="preserve">February </w:t>
      </w:r>
      <w:r w:rsidR="007640E1">
        <w:rPr>
          <w:rFonts w:ascii="Times New Roman" w:hAnsi="Times New Roman" w:cs="Times New Roman"/>
          <w:b/>
          <w:bCs/>
          <w:szCs w:val="22"/>
        </w:rPr>
        <w:t>20</w:t>
      </w:r>
      <w:r w:rsidR="00090779" w:rsidRPr="00090779">
        <w:rPr>
          <w:rFonts w:ascii="Times New Roman" w:hAnsi="Times New Roman" w:cs="Times New Roman"/>
          <w:b/>
          <w:bCs/>
          <w:szCs w:val="22"/>
        </w:rPr>
        <w:t xml:space="preserve">: </w:t>
      </w:r>
      <w:r w:rsidR="007E1614">
        <w:rPr>
          <w:rFonts w:ascii="Times New Roman" w:hAnsi="Times New Roman" w:cs="Times New Roman"/>
          <w:b/>
          <w:bCs/>
          <w:i/>
          <w:iCs/>
          <w:szCs w:val="22"/>
        </w:rPr>
        <w:t xml:space="preserve">Bhagavad </w:t>
      </w:r>
      <w:proofErr w:type="spellStart"/>
      <w:r w:rsidR="007E1614">
        <w:rPr>
          <w:rFonts w:ascii="Times New Roman" w:hAnsi="Times New Roman" w:cs="Times New Roman"/>
          <w:b/>
          <w:bCs/>
          <w:i/>
          <w:iCs/>
          <w:szCs w:val="22"/>
        </w:rPr>
        <w:t>Gītā</w:t>
      </w:r>
      <w:proofErr w:type="spellEnd"/>
      <w:r w:rsidR="007E1614">
        <w:rPr>
          <w:rFonts w:ascii="Times New Roman" w:hAnsi="Times New Roman" w:cs="Times New Roman"/>
          <w:b/>
          <w:bCs/>
          <w:i/>
          <w:iCs/>
          <w:szCs w:val="22"/>
        </w:rPr>
        <w:t xml:space="preserve"> </w:t>
      </w:r>
      <w:r w:rsidR="007E1614">
        <w:rPr>
          <w:rFonts w:ascii="Times New Roman" w:hAnsi="Times New Roman" w:cs="Times New Roman"/>
          <w:b/>
          <w:bCs/>
          <w:szCs w:val="22"/>
        </w:rPr>
        <w:t>Chapter 5</w:t>
      </w:r>
    </w:p>
    <w:p w14:paraId="7F87F16E" w14:textId="00A01F84" w:rsidR="00090779" w:rsidRDefault="00090779" w:rsidP="00090779">
      <w:pPr>
        <w:rPr>
          <w:rFonts w:ascii="Times New Roman" w:hAnsi="Times New Roman" w:cs="Times New Roman"/>
          <w:i/>
          <w:szCs w:val="22"/>
        </w:rPr>
      </w:pPr>
      <w:r w:rsidRPr="00090779">
        <w:rPr>
          <w:rFonts w:ascii="Times New Roman" w:hAnsi="Times New Roman" w:cs="Times New Roman"/>
          <w:szCs w:val="22"/>
        </w:rPr>
        <w:t xml:space="preserve">Readings: </w:t>
      </w:r>
      <w:r w:rsidR="00676E9C">
        <w:rPr>
          <w:rFonts w:ascii="Times New Roman" w:hAnsi="Times New Roman" w:cs="Times New Roman"/>
          <w:i/>
          <w:szCs w:val="22"/>
        </w:rPr>
        <w:t>Exploring the Bhagavad Gita: Philosophy, Structure, and Meaning</w:t>
      </w:r>
      <w:r w:rsidR="00D65DAD">
        <w:rPr>
          <w:rFonts w:ascii="Times New Roman" w:hAnsi="Times New Roman" w:cs="Times New Roman"/>
          <w:iCs/>
          <w:szCs w:val="22"/>
        </w:rPr>
        <w:t>: Chapter 5</w:t>
      </w:r>
    </w:p>
    <w:p w14:paraId="47669E27" w14:textId="3BA86FB8" w:rsidR="002B5DA1" w:rsidRDefault="002B5DA1" w:rsidP="00090779">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5</w:t>
      </w:r>
    </w:p>
    <w:p w14:paraId="6DB06089" w14:textId="3759F99E" w:rsidR="007368C4" w:rsidRPr="007368C4" w:rsidRDefault="007368C4" w:rsidP="007368C4">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5.1; 5.4; 5.29 (verses and commentaries)</w:t>
      </w:r>
    </w:p>
    <w:p w14:paraId="0F6641FE" w14:textId="77777777" w:rsidR="00090779" w:rsidRPr="00090779" w:rsidRDefault="00090779" w:rsidP="00090779">
      <w:pPr>
        <w:rPr>
          <w:rFonts w:ascii="Times New Roman" w:hAnsi="Times New Roman" w:cs="Times New Roman"/>
          <w:szCs w:val="22"/>
        </w:rPr>
      </w:pPr>
    </w:p>
    <w:p w14:paraId="4BD6BCA0" w14:textId="260919D8" w:rsidR="00090779" w:rsidRDefault="00312A30" w:rsidP="00E2491F">
      <w:pPr>
        <w:rPr>
          <w:rFonts w:ascii="Times New Roman" w:hAnsi="Times New Roman" w:cs="Times New Roman"/>
          <w:b/>
          <w:bCs/>
          <w:szCs w:val="22"/>
        </w:rPr>
      </w:pPr>
      <w:r>
        <w:rPr>
          <w:rFonts w:ascii="Times New Roman" w:hAnsi="Times New Roman" w:cs="Times New Roman"/>
          <w:b/>
          <w:bCs/>
          <w:szCs w:val="22"/>
        </w:rPr>
        <w:t>Feb</w:t>
      </w:r>
      <w:r w:rsidR="00B454D6">
        <w:rPr>
          <w:rFonts w:ascii="Times New Roman" w:hAnsi="Times New Roman" w:cs="Times New Roman"/>
          <w:b/>
          <w:bCs/>
          <w:szCs w:val="22"/>
        </w:rPr>
        <w:t>ru</w:t>
      </w:r>
      <w:r>
        <w:rPr>
          <w:rFonts w:ascii="Times New Roman" w:hAnsi="Times New Roman" w:cs="Times New Roman"/>
          <w:b/>
          <w:bCs/>
          <w:szCs w:val="22"/>
        </w:rPr>
        <w:t>ary 2</w:t>
      </w:r>
      <w:r w:rsidR="007640E1">
        <w:rPr>
          <w:rFonts w:ascii="Times New Roman" w:hAnsi="Times New Roman" w:cs="Times New Roman"/>
          <w:b/>
          <w:bCs/>
          <w:szCs w:val="22"/>
        </w:rPr>
        <w:t>2</w:t>
      </w:r>
      <w:r w:rsidR="00090779" w:rsidRPr="00090779">
        <w:rPr>
          <w:rFonts w:ascii="Times New Roman" w:hAnsi="Times New Roman" w:cs="Times New Roman"/>
          <w:b/>
          <w:bCs/>
          <w:szCs w:val="22"/>
        </w:rPr>
        <w:t xml:space="preserve">: </w:t>
      </w:r>
      <w:r w:rsidR="007E1614">
        <w:rPr>
          <w:rFonts w:ascii="Times New Roman" w:hAnsi="Times New Roman" w:cs="Times New Roman"/>
          <w:b/>
          <w:bCs/>
          <w:i/>
          <w:iCs/>
          <w:szCs w:val="22"/>
        </w:rPr>
        <w:t xml:space="preserve">Bhagavad </w:t>
      </w:r>
      <w:proofErr w:type="spellStart"/>
      <w:r w:rsidR="007E1614">
        <w:rPr>
          <w:rFonts w:ascii="Times New Roman" w:hAnsi="Times New Roman" w:cs="Times New Roman"/>
          <w:b/>
          <w:bCs/>
          <w:i/>
          <w:iCs/>
          <w:szCs w:val="22"/>
        </w:rPr>
        <w:t>Gītā</w:t>
      </w:r>
      <w:proofErr w:type="spellEnd"/>
      <w:r w:rsidR="007E1614">
        <w:rPr>
          <w:rFonts w:ascii="Times New Roman" w:hAnsi="Times New Roman" w:cs="Times New Roman"/>
          <w:b/>
          <w:bCs/>
          <w:i/>
          <w:iCs/>
          <w:szCs w:val="22"/>
        </w:rPr>
        <w:t xml:space="preserve"> </w:t>
      </w:r>
      <w:r w:rsidR="007E1614">
        <w:rPr>
          <w:rFonts w:ascii="Times New Roman" w:hAnsi="Times New Roman" w:cs="Times New Roman"/>
          <w:b/>
          <w:bCs/>
          <w:szCs w:val="22"/>
        </w:rPr>
        <w:t>Chapter 6</w:t>
      </w:r>
    </w:p>
    <w:p w14:paraId="5602D3EB" w14:textId="1E0C5088" w:rsidR="00E2491F" w:rsidRDefault="00E2491F" w:rsidP="00E2491F">
      <w:pPr>
        <w:rPr>
          <w:rFonts w:ascii="Times New Roman" w:hAnsi="Times New Roman" w:cs="Times New Roman"/>
          <w:i/>
          <w:szCs w:val="22"/>
        </w:rPr>
      </w:pPr>
      <w:r>
        <w:rPr>
          <w:rFonts w:ascii="Times New Roman" w:hAnsi="Times New Roman" w:cs="Times New Roman"/>
          <w:szCs w:val="22"/>
        </w:rPr>
        <w:t xml:space="preserve">Readings: </w:t>
      </w:r>
      <w:r w:rsidR="00676E9C">
        <w:rPr>
          <w:rFonts w:ascii="Times New Roman" w:hAnsi="Times New Roman" w:cs="Times New Roman"/>
          <w:i/>
          <w:szCs w:val="22"/>
        </w:rPr>
        <w:t>Exploring the Bhagavad Gita: Philosophy, Structure, and Meaning</w:t>
      </w:r>
      <w:r w:rsidR="00D65DAD">
        <w:rPr>
          <w:rFonts w:ascii="Times New Roman" w:hAnsi="Times New Roman" w:cs="Times New Roman"/>
          <w:iCs/>
          <w:szCs w:val="22"/>
        </w:rPr>
        <w:t>: Chapter 6</w:t>
      </w:r>
    </w:p>
    <w:p w14:paraId="53D3ECD0" w14:textId="22744CA0" w:rsidR="002B5DA1" w:rsidRDefault="002B5DA1" w:rsidP="00E2491F">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6</w:t>
      </w:r>
    </w:p>
    <w:p w14:paraId="0964CA08" w14:textId="5B4A6F0B" w:rsidR="007368C4" w:rsidRDefault="007368C4" w:rsidP="007368C4">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6.30; 6.47 (verses and commentaries)</w:t>
      </w:r>
    </w:p>
    <w:p w14:paraId="40213BE0" w14:textId="77777777" w:rsidR="00E2491F" w:rsidRPr="00090779" w:rsidRDefault="00E2491F" w:rsidP="00E2491F">
      <w:pPr>
        <w:rPr>
          <w:rFonts w:ascii="Times New Roman" w:hAnsi="Times New Roman" w:cs="Times New Roman"/>
          <w:szCs w:val="22"/>
        </w:rPr>
      </w:pPr>
    </w:p>
    <w:p w14:paraId="6FD298E8" w14:textId="77777777" w:rsidR="00373D97" w:rsidRDefault="00312A30" w:rsidP="00373D97">
      <w:pPr>
        <w:rPr>
          <w:rFonts w:ascii="Times New Roman" w:hAnsi="Times New Roman" w:cs="Times New Roman"/>
          <w:b/>
          <w:bCs/>
          <w:szCs w:val="22"/>
        </w:rPr>
      </w:pPr>
      <w:r>
        <w:rPr>
          <w:rFonts w:ascii="Times New Roman" w:hAnsi="Times New Roman" w:cs="Times New Roman"/>
          <w:b/>
          <w:bCs/>
          <w:szCs w:val="22"/>
        </w:rPr>
        <w:t>February 2</w:t>
      </w:r>
      <w:r w:rsidR="007640E1">
        <w:rPr>
          <w:rFonts w:ascii="Times New Roman" w:hAnsi="Times New Roman" w:cs="Times New Roman"/>
          <w:b/>
          <w:bCs/>
          <w:szCs w:val="22"/>
        </w:rPr>
        <w:t>4</w:t>
      </w:r>
      <w:r w:rsidR="00090779" w:rsidRPr="00090779">
        <w:rPr>
          <w:rFonts w:ascii="Times New Roman" w:hAnsi="Times New Roman" w:cs="Times New Roman"/>
          <w:b/>
          <w:bCs/>
          <w:szCs w:val="22"/>
        </w:rPr>
        <w:t xml:space="preserve">: </w:t>
      </w:r>
      <w:proofErr w:type="spellStart"/>
      <w:r w:rsidR="00373D97">
        <w:rPr>
          <w:rFonts w:ascii="Times New Roman" w:hAnsi="Times New Roman" w:cs="Times New Roman"/>
          <w:b/>
          <w:bCs/>
          <w:szCs w:val="22"/>
        </w:rPr>
        <w:t>Vedānta</w:t>
      </w:r>
      <w:proofErr w:type="spellEnd"/>
    </w:p>
    <w:p w14:paraId="7D40E0C2" w14:textId="77777777" w:rsidR="00373D97" w:rsidRDefault="00373D97" w:rsidP="00373D97">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w:t>
      </w:r>
      <w:r>
        <w:rPr>
          <w:rFonts w:ascii="Times New Roman" w:hAnsi="Times New Roman" w:cs="Times New Roman"/>
          <w:i/>
          <w:iCs/>
          <w:szCs w:val="22"/>
        </w:rPr>
        <w:t xml:space="preserve">The Bloomsbury Research Handbook of </w:t>
      </w:r>
      <w:proofErr w:type="spellStart"/>
      <w:r>
        <w:rPr>
          <w:rFonts w:ascii="Times New Roman" w:hAnsi="Times New Roman" w:cs="Times New Roman"/>
          <w:i/>
          <w:iCs/>
          <w:szCs w:val="22"/>
        </w:rPr>
        <w:t>Vedānta</w:t>
      </w:r>
      <w:proofErr w:type="spellEnd"/>
      <w:r>
        <w:rPr>
          <w:rFonts w:ascii="Times New Roman" w:hAnsi="Times New Roman" w:cs="Times New Roman"/>
          <w:szCs w:val="22"/>
        </w:rPr>
        <w:t xml:space="preserve">: Introduction, pages 1-8 (stop before the section </w:t>
      </w:r>
      <w:proofErr w:type="spellStart"/>
      <w:r>
        <w:rPr>
          <w:rFonts w:ascii="Times New Roman" w:hAnsi="Times New Roman" w:cs="Times New Roman"/>
          <w:szCs w:val="22"/>
        </w:rPr>
        <w:t>Vedāntic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Doxagraphies</w:t>
      </w:r>
      <w:proofErr w:type="spellEnd"/>
      <w:r>
        <w:rPr>
          <w:rFonts w:ascii="Times New Roman" w:hAnsi="Times New Roman" w:cs="Times New Roman"/>
          <w:szCs w:val="22"/>
        </w:rPr>
        <w:t xml:space="preserve"> in Medieval India</w:t>
      </w:r>
    </w:p>
    <w:p w14:paraId="2C1ABE3E" w14:textId="77777777" w:rsidR="00E2491F" w:rsidRPr="00090779" w:rsidRDefault="00E2491F" w:rsidP="00E2491F">
      <w:pPr>
        <w:rPr>
          <w:rFonts w:ascii="Times New Roman" w:hAnsi="Times New Roman" w:cs="Times New Roman"/>
          <w:b/>
          <w:bCs/>
          <w:szCs w:val="22"/>
        </w:rPr>
      </w:pPr>
    </w:p>
    <w:p w14:paraId="19D224A2" w14:textId="77777777" w:rsidR="00373D97" w:rsidRDefault="007640E1" w:rsidP="00373D97">
      <w:pPr>
        <w:rPr>
          <w:rFonts w:ascii="Times New Roman" w:hAnsi="Times New Roman" w:cs="Times New Roman"/>
          <w:b/>
          <w:bCs/>
          <w:szCs w:val="22"/>
        </w:rPr>
      </w:pPr>
      <w:r>
        <w:rPr>
          <w:rFonts w:ascii="Times New Roman" w:hAnsi="Times New Roman" w:cs="Times New Roman"/>
          <w:b/>
          <w:bCs/>
          <w:szCs w:val="22"/>
        </w:rPr>
        <w:t>February 27</w:t>
      </w:r>
      <w:r w:rsidR="00090779" w:rsidRPr="00090779">
        <w:rPr>
          <w:rFonts w:ascii="Times New Roman" w:hAnsi="Times New Roman" w:cs="Times New Roman"/>
          <w:b/>
          <w:b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7</w:t>
      </w:r>
    </w:p>
    <w:p w14:paraId="2DD42748" w14:textId="77777777" w:rsidR="00373D97" w:rsidRDefault="00373D97" w:rsidP="00373D97">
      <w:pPr>
        <w:rPr>
          <w:rFonts w:ascii="Times New Roman" w:hAnsi="Times New Roman" w:cs="Times New Roman"/>
          <w:i/>
          <w:szCs w:val="22"/>
        </w:rPr>
      </w:pPr>
      <w:r>
        <w:rPr>
          <w:rFonts w:ascii="Times New Roman" w:hAnsi="Times New Roman" w:cs="Times New Roman"/>
          <w:szCs w:val="22"/>
        </w:rPr>
        <w:t xml:space="preserve">Readings: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7</w:t>
      </w:r>
    </w:p>
    <w:p w14:paraId="3EF3B31F" w14:textId="77777777"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7</w:t>
      </w:r>
    </w:p>
    <w:p w14:paraId="262B8E6B" w14:textId="77777777" w:rsidR="00373D97" w:rsidRPr="007368C4" w:rsidRDefault="00373D97" w:rsidP="00373D97">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7.1; 7.3; 7.19; 7.26 (verses and commentaries)</w:t>
      </w:r>
    </w:p>
    <w:p w14:paraId="1D4323E7" w14:textId="77777777" w:rsidR="00E2491F" w:rsidRPr="00090779" w:rsidRDefault="00E2491F" w:rsidP="00090779">
      <w:pPr>
        <w:rPr>
          <w:rFonts w:ascii="Times New Roman" w:hAnsi="Times New Roman" w:cs="Times New Roman"/>
          <w:szCs w:val="22"/>
        </w:rPr>
      </w:pPr>
    </w:p>
    <w:p w14:paraId="1E07D7A5" w14:textId="77777777" w:rsidR="00373D97" w:rsidRPr="00E2491F" w:rsidRDefault="007640E1" w:rsidP="00373D97">
      <w:pPr>
        <w:rPr>
          <w:rFonts w:ascii="Times New Roman" w:hAnsi="Times New Roman" w:cs="Times New Roman"/>
          <w:b/>
          <w:bCs/>
          <w:szCs w:val="22"/>
        </w:rPr>
      </w:pPr>
      <w:r>
        <w:rPr>
          <w:rFonts w:ascii="Times New Roman" w:hAnsi="Times New Roman" w:cs="Times New Roman"/>
          <w:b/>
          <w:bCs/>
          <w:szCs w:val="22"/>
        </w:rPr>
        <w:t>March 1</w:t>
      </w:r>
      <w:r w:rsidR="00090779" w:rsidRPr="00090779">
        <w:rPr>
          <w:rFonts w:ascii="Times New Roman" w:hAnsi="Times New Roman" w:cs="Times New Roman"/>
          <w:b/>
          <w:b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8</w:t>
      </w:r>
    </w:p>
    <w:p w14:paraId="2DE89109"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8</w:t>
      </w:r>
    </w:p>
    <w:p w14:paraId="4E10D3AC" w14:textId="77777777"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8</w:t>
      </w:r>
    </w:p>
    <w:p w14:paraId="7695394F" w14:textId="77777777" w:rsidR="00373D97" w:rsidRPr="007368C4" w:rsidRDefault="00373D97" w:rsidP="00373D97">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8.3 (verse and just the commentary on page 258); 8.4; 8.6; 8.8; 8.22 (verses and commentaries)</w:t>
      </w:r>
    </w:p>
    <w:p w14:paraId="50A28778" w14:textId="0633D559" w:rsidR="00A75528" w:rsidRDefault="00A75528" w:rsidP="007368C4">
      <w:pPr>
        <w:rPr>
          <w:rFonts w:ascii="Times New Roman" w:hAnsi="Times New Roman" w:cs="Times New Roman"/>
          <w:szCs w:val="22"/>
        </w:rPr>
      </w:pPr>
    </w:p>
    <w:p w14:paraId="2ACB6640" w14:textId="7BEAB827" w:rsidR="00E2491F" w:rsidRDefault="00A75528" w:rsidP="00090779">
      <w:pPr>
        <w:rPr>
          <w:rFonts w:ascii="Times New Roman" w:hAnsi="Times New Roman" w:cs="Times New Roman"/>
          <w:b/>
          <w:bCs/>
          <w:szCs w:val="22"/>
        </w:rPr>
      </w:pPr>
      <w:r>
        <w:rPr>
          <w:rFonts w:ascii="Times New Roman" w:hAnsi="Times New Roman" w:cs="Times New Roman"/>
          <w:b/>
          <w:bCs/>
          <w:szCs w:val="22"/>
        </w:rPr>
        <w:t>REFLECTION PAPER #1 DUE</w:t>
      </w:r>
    </w:p>
    <w:p w14:paraId="76A79C96" w14:textId="77777777" w:rsidR="00A75528" w:rsidRPr="00A75528" w:rsidRDefault="00A75528" w:rsidP="00090779">
      <w:pPr>
        <w:rPr>
          <w:rFonts w:ascii="Times New Roman" w:hAnsi="Times New Roman" w:cs="Times New Roman"/>
          <w:b/>
          <w:bCs/>
          <w:szCs w:val="22"/>
        </w:rPr>
      </w:pPr>
    </w:p>
    <w:p w14:paraId="5C948C15" w14:textId="77777777" w:rsidR="00373D97" w:rsidRPr="00090779" w:rsidRDefault="00CE59B9" w:rsidP="00373D97">
      <w:pPr>
        <w:rPr>
          <w:rFonts w:ascii="Times New Roman" w:hAnsi="Times New Roman" w:cs="Times New Roman"/>
          <w:b/>
          <w:bCs/>
          <w:szCs w:val="22"/>
        </w:rPr>
      </w:pPr>
      <w:r>
        <w:rPr>
          <w:rFonts w:ascii="Times New Roman" w:hAnsi="Times New Roman" w:cs="Times New Roman"/>
          <w:b/>
          <w:bCs/>
          <w:szCs w:val="22"/>
        </w:rPr>
        <w:t xml:space="preserve">March </w:t>
      </w:r>
      <w:r w:rsidR="007640E1">
        <w:rPr>
          <w:rFonts w:ascii="Times New Roman" w:hAnsi="Times New Roman" w:cs="Times New Roman"/>
          <w:b/>
          <w:bCs/>
          <w:szCs w:val="22"/>
        </w:rPr>
        <w:t>3</w:t>
      </w:r>
      <w:r w:rsidR="00090779" w:rsidRPr="00090779">
        <w:rPr>
          <w:rFonts w:ascii="Times New Roman" w:hAnsi="Times New Roman" w:cs="Times New Roman"/>
          <w:b/>
          <w:b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9</w:t>
      </w:r>
    </w:p>
    <w:p w14:paraId="49CEF58B"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lastRenderedPageBreak/>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9</w:t>
      </w:r>
    </w:p>
    <w:p w14:paraId="23AEAF43" w14:textId="77777777"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9</w:t>
      </w:r>
    </w:p>
    <w:p w14:paraId="7F86680A" w14:textId="77777777" w:rsidR="00373D97" w:rsidRDefault="00373D97" w:rsidP="00373D97">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9.4 (verse and commentary)</w:t>
      </w:r>
    </w:p>
    <w:p w14:paraId="22CDE03F" w14:textId="77777777" w:rsidR="00E2491F" w:rsidRPr="00090779" w:rsidRDefault="00E2491F" w:rsidP="00090779">
      <w:pPr>
        <w:rPr>
          <w:rFonts w:ascii="Times New Roman" w:hAnsi="Times New Roman" w:cs="Times New Roman"/>
          <w:szCs w:val="22"/>
        </w:rPr>
      </w:pPr>
    </w:p>
    <w:p w14:paraId="6C76ECE9" w14:textId="77777777" w:rsidR="00373D97" w:rsidRPr="00090779" w:rsidRDefault="00CE59B9" w:rsidP="00373D97">
      <w:pPr>
        <w:rPr>
          <w:rFonts w:ascii="Times New Roman" w:hAnsi="Times New Roman" w:cs="Times New Roman"/>
          <w:b/>
          <w:bCs/>
          <w:szCs w:val="22"/>
          <w:vertAlign w:val="superscript"/>
        </w:rPr>
      </w:pPr>
      <w:r>
        <w:rPr>
          <w:rFonts w:ascii="Times New Roman" w:hAnsi="Times New Roman" w:cs="Times New Roman"/>
          <w:b/>
          <w:bCs/>
          <w:szCs w:val="22"/>
        </w:rPr>
        <w:t xml:space="preserve">March </w:t>
      </w:r>
      <w:r w:rsidR="007640E1">
        <w:rPr>
          <w:rFonts w:ascii="Times New Roman" w:hAnsi="Times New Roman" w:cs="Times New Roman"/>
          <w:b/>
          <w:bCs/>
          <w:szCs w:val="22"/>
        </w:rPr>
        <w:t>6</w:t>
      </w:r>
      <w:r w:rsidR="00090779" w:rsidRPr="00090779">
        <w:rPr>
          <w:rFonts w:ascii="Times New Roman" w:hAnsi="Times New Roman" w:cs="Times New Roman"/>
          <w:b/>
          <w:b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10</w:t>
      </w:r>
    </w:p>
    <w:p w14:paraId="296B87D4"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10</w:t>
      </w:r>
    </w:p>
    <w:p w14:paraId="1D469A1F" w14:textId="77777777" w:rsidR="00373D97" w:rsidRPr="002B5DA1" w:rsidRDefault="00373D97" w:rsidP="00373D97">
      <w:pPr>
        <w:rPr>
          <w:rFonts w:ascii="Times New Roman" w:hAnsi="Times New Roman" w:cs="Times New Roman"/>
          <w:iCs/>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10</w:t>
      </w:r>
    </w:p>
    <w:p w14:paraId="32E39783" w14:textId="77777777" w:rsidR="00E2491F" w:rsidRPr="00090779" w:rsidRDefault="00E2491F" w:rsidP="00090779">
      <w:pPr>
        <w:rPr>
          <w:rFonts w:ascii="Times New Roman" w:hAnsi="Times New Roman" w:cs="Times New Roman"/>
          <w:szCs w:val="22"/>
        </w:rPr>
      </w:pPr>
    </w:p>
    <w:p w14:paraId="2B7A2645" w14:textId="77777777" w:rsidR="00373D97" w:rsidRPr="00090779" w:rsidRDefault="00CE59B9" w:rsidP="00373D97">
      <w:pPr>
        <w:rPr>
          <w:rFonts w:ascii="Times New Roman" w:hAnsi="Times New Roman" w:cs="Times New Roman"/>
          <w:b/>
          <w:bCs/>
          <w:szCs w:val="22"/>
          <w:vertAlign w:val="superscript"/>
        </w:rPr>
      </w:pPr>
      <w:r>
        <w:rPr>
          <w:rFonts w:ascii="Times New Roman" w:hAnsi="Times New Roman" w:cs="Times New Roman"/>
          <w:b/>
          <w:bCs/>
          <w:szCs w:val="22"/>
        </w:rPr>
        <w:t xml:space="preserve">March </w:t>
      </w:r>
      <w:r w:rsidR="007640E1">
        <w:rPr>
          <w:rFonts w:ascii="Times New Roman" w:hAnsi="Times New Roman" w:cs="Times New Roman"/>
          <w:b/>
          <w:bCs/>
          <w:szCs w:val="22"/>
        </w:rPr>
        <w:t>8</w:t>
      </w:r>
      <w:r w:rsidR="00090779" w:rsidRPr="00090779">
        <w:rPr>
          <w:rFonts w:ascii="Times New Roman" w:hAnsi="Times New Roman" w:cs="Times New Roman"/>
          <w:b/>
          <w:bCs/>
          <w:szCs w:val="22"/>
        </w:rPr>
        <w:t>:</w:t>
      </w:r>
      <w:r w:rsidR="007E1614" w:rsidRPr="007E1614">
        <w:rPr>
          <w:rFonts w:ascii="Times New Roman" w:hAnsi="Times New Roman" w:cs="Times New Roman"/>
          <w:b/>
          <w:bCs/>
          <w:i/>
          <w:i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Chapters 11 and 12</w:t>
      </w:r>
    </w:p>
    <w:p w14:paraId="081AE941"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Chapters 11 and 12</w:t>
      </w:r>
    </w:p>
    <w:p w14:paraId="0B732155" w14:textId="77777777" w:rsidR="00373D97" w:rsidRPr="002B5DA1" w:rsidRDefault="00373D97" w:rsidP="00373D97">
      <w:pPr>
        <w:rPr>
          <w:rFonts w:ascii="Times New Roman" w:hAnsi="Times New Roman" w:cs="Times New Roman"/>
          <w:iCs/>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Chapters 11 and 12 </w:t>
      </w:r>
    </w:p>
    <w:p w14:paraId="69A98A8A" w14:textId="77777777" w:rsidR="00E2491F" w:rsidRPr="00090779" w:rsidRDefault="00E2491F" w:rsidP="00090779">
      <w:pPr>
        <w:rPr>
          <w:rFonts w:ascii="Times New Roman" w:hAnsi="Times New Roman" w:cs="Times New Roman"/>
          <w:szCs w:val="22"/>
        </w:rPr>
      </w:pPr>
    </w:p>
    <w:p w14:paraId="42E1D673" w14:textId="7900F2F7" w:rsidR="00373D97" w:rsidRPr="00D66360" w:rsidRDefault="00CE59B9" w:rsidP="00373D97">
      <w:pPr>
        <w:rPr>
          <w:rFonts w:ascii="Times New Roman" w:hAnsi="Times New Roman" w:cs="Times New Roman"/>
          <w:b/>
          <w:bCs/>
          <w:i/>
          <w:iCs/>
          <w:szCs w:val="22"/>
        </w:rPr>
      </w:pPr>
      <w:r>
        <w:rPr>
          <w:rFonts w:ascii="Times New Roman" w:hAnsi="Times New Roman" w:cs="Times New Roman"/>
          <w:b/>
          <w:bCs/>
          <w:szCs w:val="22"/>
        </w:rPr>
        <w:t xml:space="preserve">March </w:t>
      </w:r>
      <w:r w:rsidR="007640E1">
        <w:rPr>
          <w:rFonts w:ascii="Times New Roman" w:hAnsi="Times New Roman" w:cs="Times New Roman"/>
          <w:b/>
          <w:bCs/>
          <w:szCs w:val="22"/>
        </w:rPr>
        <w:t>10</w:t>
      </w:r>
      <w:r w:rsidR="00090779" w:rsidRPr="00090779">
        <w:rPr>
          <w:rFonts w:ascii="Times New Roman" w:hAnsi="Times New Roman" w:cs="Times New Roman"/>
          <w:b/>
          <w:bCs/>
          <w:szCs w:val="22"/>
        </w:rPr>
        <w:t>:</w:t>
      </w:r>
      <w:r w:rsidR="007E1614" w:rsidRPr="007E1614">
        <w:rPr>
          <w:rFonts w:ascii="Times New Roman" w:hAnsi="Times New Roman" w:cs="Times New Roman"/>
          <w:b/>
          <w:bCs/>
          <w:i/>
          <w:i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13</w:t>
      </w:r>
    </w:p>
    <w:p w14:paraId="6CECE18D"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13</w:t>
      </w:r>
    </w:p>
    <w:p w14:paraId="5695CE04" w14:textId="77777777"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13</w:t>
      </w:r>
    </w:p>
    <w:p w14:paraId="4C0D4997" w14:textId="77777777" w:rsidR="00373D97" w:rsidRPr="007368C4" w:rsidRDefault="00373D97" w:rsidP="00373D97">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13.2; 13.31 (verses and commentaries)</w:t>
      </w:r>
    </w:p>
    <w:p w14:paraId="66484A33" w14:textId="77777777" w:rsidR="00E2491F" w:rsidRPr="00090779" w:rsidRDefault="00E2491F" w:rsidP="00090779">
      <w:pPr>
        <w:rPr>
          <w:rFonts w:ascii="Times New Roman" w:hAnsi="Times New Roman" w:cs="Times New Roman"/>
          <w:b/>
          <w:bCs/>
          <w:szCs w:val="22"/>
        </w:rPr>
      </w:pPr>
    </w:p>
    <w:p w14:paraId="295C854C" w14:textId="50FA5D42" w:rsidR="00373D97" w:rsidRPr="00373D97" w:rsidRDefault="00CE59B9" w:rsidP="00373D97">
      <w:pPr>
        <w:rPr>
          <w:rFonts w:ascii="Times New Roman" w:hAnsi="Times New Roman" w:cs="Times New Roman"/>
          <w:b/>
          <w:bCs/>
          <w:i/>
          <w:iCs/>
          <w:szCs w:val="22"/>
        </w:rPr>
      </w:pPr>
      <w:r>
        <w:rPr>
          <w:rFonts w:ascii="Times New Roman" w:hAnsi="Times New Roman" w:cs="Times New Roman"/>
          <w:b/>
          <w:bCs/>
          <w:szCs w:val="22"/>
        </w:rPr>
        <w:t xml:space="preserve">March </w:t>
      </w:r>
      <w:r w:rsidR="007640E1">
        <w:rPr>
          <w:rFonts w:ascii="Times New Roman" w:hAnsi="Times New Roman" w:cs="Times New Roman"/>
          <w:b/>
          <w:bCs/>
          <w:szCs w:val="22"/>
        </w:rPr>
        <w:t>20</w:t>
      </w:r>
      <w:r w:rsidR="00090779" w:rsidRPr="00090779">
        <w:rPr>
          <w:rFonts w:ascii="Times New Roman" w:hAnsi="Times New Roman" w:cs="Times New Roman"/>
          <w:b/>
          <w:bCs/>
          <w:szCs w:val="22"/>
        </w:rPr>
        <w:t>:</w:t>
      </w:r>
      <w:r w:rsidR="007E1614" w:rsidRPr="007E1614">
        <w:rPr>
          <w:rFonts w:ascii="Times New Roman" w:hAnsi="Times New Roman" w:cs="Times New Roman"/>
          <w:b/>
          <w:bCs/>
          <w:i/>
          <w:i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14</w:t>
      </w:r>
    </w:p>
    <w:p w14:paraId="5D7285FB"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14</w:t>
      </w:r>
    </w:p>
    <w:p w14:paraId="0D8AD211" w14:textId="77777777"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14</w:t>
      </w:r>
    </w:p>
    <w:p w14:paraId="21A98E86" w14:textId="77777777" w:rsidR="00373D97" w:rsidRPr="004A7954" w:rsidRDefault="00373D97" w:rsidP="00373D97">
      <w:pPr>
        <w:rPr>
          <w:rFonts w:ascii="Times New Roman" w:hAnsi="Times New Roman" w:cs="Times New Roman"/>
          <w:szCs w:val="22"/>
        </w:rPr>
      </w:pPr>
      <w:proofErr w:type="spellStart"/>
      <w:r>
        <w:rPr>
          <w:rFonts w:ascii="Times New Roman" w:hAnsi="Times New Roman" w:cs="Times New Roman"/>
          <w:szCs w:val="22"/>
        </w:rPr>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14.27 (verse and commentary)</w:t>
      </w:r>
    </w:p>
    <w:p w14:paraId="629BA5AD" w14:textId="77777777" w:rsidR="00E2491F" w:rsidRPr="00090779" w:rsidRDefault="00E2491F" w:rsidP="00090779">
      <w:pPr>
        <w:rPr>
          <w:rFonts w:ascii="Times New Roman" w:hAnsi="Times New Roman" w:cs="Times New Roman"/>
          <w:szCs w:val="22"/>
        </w:rPr>
      </w:pPr>
    </w:p>
    <w:p w14:paraId="2FD88851" w14:textId="77777777" w:rsidR="00373D97" w:rsidRPr="00090779" w:rsidRDefault="00CE59B9" w:rsidP="00373D97">
      <w:pPr>
        <w:rPr>
          <w:rFonts w:ascii="Times New Roman" w:hAnsi="Times New Roman" w:cs="Times New Roman"/>
          <w:b/>
          <w:bCs/>
          <w:szCs w:val="22"/>
          <w:vertAlign w:val="superscript"/>
        </w:rPr>
      </w:pPr>
      <w:r>
        <w:rPr>
          <w:rFonts w:ascii="Times New Roman" w:hAnsi="Times New Roman" w:cs="Times New Roman"/>
          <w:b/>
          <w:bCs/>
          <w:szCs w:val="22"/>
        </w:rPr>
        <w:t>March 2</w:t>
      </w:r>
      <w:r w:rsidR="007640E1">
        <w:rPr>
          <w:rFonts w:ascii="Times New Roman" w:hAnsi="Times New Roman" w:cs="Times New Roman"/>
          <w:b/>
          <w:bCs/>
          <w:szCs w:val="22"/>
        </w:rPr>
        <w:t>2</w:t>
      </w:r>
      <w:r w:rsidR="00090779" w:rsidRPr="00090779">
        <w:rPr>
          <w:rFonts w:ascii="Times New Roman" w:hAnsi="Times New Roman" w:cs="Times New Roman"/>
          <w:b/>
          <w:bCs/>
          <w:szCs w:val="22"/>
        </w:rPr>
        <w:t>:</w:t>
      </w:r>
      <w:r w:rsidR="007E1614" w:rsidRPr="007E1614">
        <w:rPr>
          <w:rFonts w:ascii="Times New Roman" w:hAnsi="Times New Roman" w:cs="Times New Roman"/>
          <w:b/>
          <w:bCs/>
          <w:i/>
          <w:i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Chapters 15-16</w:t>
      </w:r>
    </w:p>
    <w:p w14:paraId="20F24F03" w14:textId="77777777"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Chapters 15 and 16</w:t>
      </w:r>
    </w:p>
    <w:p w14:paraId="0ACDF9CA" w14:textId="77777777" w:rsidR="00373D97" w:rsidRPr="004A7954"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Chapters 15-16 </w:t>
      </w:r>
    </w:p>
    <w:p w14:paraId="2D4A02B6" w14:textId="77777777" w:rsidR="00E2491F" w:rsidRPr="00090779" w:rsidRDefault="00E2491F" w:rsidP="00090779">
      <w:pPr>
        <w:rPr>
          <w:rFonts w:ascii="Times New Roman" w:hAnsi="Times New Roman" w:cs="Times New Roman"/>
          <w:szCs w:val="22"/>
        </w:rPr>
      </w:pPr>
    </w:p>
    <w:p w14:paraId="71CAE881" w14:textId="18259771" w:rsidR="00373D97" w:rsidRPr="00090779" w:rsidRDefault="00CE59B9" w:rsidP="00373D97">
      <w:pPr>
        <w:rPr>
          <w:rFonts w:ascii="Times New Roman" w:hAnsi="Times New Roman" w:cs="Times New Roman"/>
          <w:b/>
          <w:bCs/>
          <w:szCs w:val="22"/>
          <w:vertAlign w:val="superscript"/>
        </w:rPr>
      </w:pPr>
      <w:r>
        <w:rPr>
          <w:rFonts w:ascii="Times New Roman" w:hAnsi="Times New Roman" w:cs="Times New Roman"/>
          <w:b/>
          <w:bCs/>
          <w:szCs w:val="22"/>
        </w:rPr>
        <w:t>March 2</w:t>
      </w:r>
      <w:r w:rsidR="007640E1">
        <w:rPr>
          <w:rFonts w:ascii="Times New Roman" w:hAnsi="Times New Roman" w:cs="Times New Roman"/>
          <w:b/>
          <w:bCs/>
          <w:szCs w:val="22"/>
        </w:rPr>
        <w:t>4</w:t>
      </w:r>
      <w:r w:rsidR="00090779" w:rsidRPr="00095FAF">
        <w:rPr>
          <w:rFonts w:ascii="Times New Roman" w:hAnsi="Times New Roman" w:cs="Times New Roman"/>
          <w:b/>
          <w:bCs/>
          <w:szCs w:val="22"/>
        </w:rPr>
        <w:t>:</w:t>
      </w:r>
      <w:r w:rsidR="007E1614" w:rsidRPr="00095FAF">
        <w:rPr>
          <w:rFonts w:ascii="Times New Roman" w:hAnsi="Times New Roman" w:cs="Times New Roman"/>
          <w:b/>
          <w:bCs/>
          <w:i/>
          <w:iCs/>
          <w:szCs w:val="22"/>
        </w:rPr>
        <w:t xml:space="preserve"> </w:t>
      </w:r>
      <w:r w:rsidR="00373D97">
        <w:rPr>
          <w:rFonts w:ascii="Times New Roman" w:hAnsi="Times New Roman" w:cs="Times New Roman"/>
          <w:b/>
          <w:bCs/>
          <w:i/>
          <w:iCs/>
          <w:szCs w:val="22"/>
        </w:rPr>
        <w:t xml:space="preserve">Bhagavad </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Chapter 17</w:t>
      </w:r>
      <w:r w:rsidR="005E7817">
        <w:rPr>
          <w:rFonts w:ascii="Times New Roman" w:hAnsi="Times New Roman" w:cs="Times New Roman"/>
          <w:b/>
          <w:bCs/>
          <w:szCs w:val="22"/>
        </w:rPr>
        <w:t xml:space="preserve"> and Chapter 18 Part 1</w:t>
      </w:r>
    </w:p>
    <w:p w14:paraId="104696ED" w14:textId="0E9F56E2" w:rsidR="00373D97" w:rsidRDefault="00373D97" w:rsidP="00373D97">
      <w:pPr>
        <w:rPr>
          <w:rFonts w:ascii="Times New Roman" w:hAnsi="Times New Roman" w:cs="Times New Roman"/>
          <w:i/>
          <w:szCs w:val="22"/>
        </w:rPr>
      </w:pPr>
      <w:r w:rsidRPr="00090779">
        <w:rPr>
          <w:rFonts w:ascii="Times New Roman" w:hAnsi="Times New Roman" w:cs="Times New Roman"/>
          <w:szCs w:val="22"/>
        </w:rPr>
        <w:t>Readings:</w:t>
      </w:r>
      <w:r w:rsidRPr="00676E9C">
        <w:rPr>
          <w:rFonts w:ascii="Times New Roman" w:hAnsi="Times New Roman" w:cs="Times New Roman"/>
          <w:i/>
          <w:szCs w:val="22"/>
        </w:rPr>
        <w:t xml:space="preserve"> </w:t>
      </w:r>
      <w:r>
        <w:rPr>
          <w:rFonts w:ascii="Times New Roman" w:hAnsi="Times New Roman" w:cs="Times New Roman"/>
          <w:i/>
          <w:szCs w:val="22"/>
        </w:rPr>
        <w:t>Exploring the Bhagavad Gita: Philosophy, Structure, and Meaning</w:t>
      </w:r>
      <w:r>
        <w:rPr>
          <w:rFonts w:ascii="Times New Roman" w:hAnsi="Times New Roman" w:cs="Times New Roman"/>
          <w:iCs/>
          <w:szCs w:val="22"/>
        </w:rPr>
        <w:t>: Chapter 17</w:t>
      </w:r>
      <w:r w:rsidR="005E7817">
        <w:rPr>
          <w:rFonts w:ascii="Times New Roman" w:hAnsi="Times New Roman" w:cs="Times New Roman"/>
          <w:iCs/>
          <w:szCs w:val="22"/>
        </w:rPr>
        <w:t>; Chapter 18: verses 1-44</w:t>
      </w:r>
    </w:p>
    <w:p w14:paraId="7F18B186" w14:textId="374690CA" w:rsidR="00373D97" w:rsidRDefault="00373D97" w:rsidP="00373D97">
      <w:pPr>
        <w:rPr>
          <w:rFonts w:ascii="Times New Roman" w:hAnsi="Times New Roman" w:cs="Times New Roman"/>
          <w:szCs w:val="22"/>
        </w:rPr>
      </w:pP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Chapter 17</w:t>
      </w:r>
      <w:r w:rsidR="005E7817">
        <w:rPr>
          <w:rFonts w:ascii="Times New Roman" w:hAnsi="Times New Roman" w:cs="Times New Roman"/>
          <w:szCs w:val="22"/>
        </w:rPr>
        <w:t>; Chapter 18, verses 1-40</w:t>
      </w:r>
    </w:p>
    <w:p w14:paraId="715F610E" w14:textId="77777777" w:rsidR="00373D97" w:rsidRPr="002B5DA1" w:rsidRDefault="00373D97" w:rsidP="00373D97">
      <w:pPr>
        <w:rPr>
          <w:rFonts w:ascii="Times New Roman" w:hAnsi="Times New Roman" w:cs="Times New Roman"/>
          <w:iCs/>
          <w:szCs w:val="22"/>
        </w:rPr>
      </w:pPr>
      <w:proofErr w:type="spellStart"/>
      <w:r>
        <w:rPr>
          <w:rFonts w:ascii="Times New Roman" w:hAnsi="Times New Roman" w:cs="Times New Roman"/>
          <w:szCs w:val="22"/>
        </w:rPr>
        <w:lastRenderedPageBreak/>
        <w:t>Zaehner’s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17.23 (verse and commentary)</w:t>
      </w:r>
    </w:p>
    <w:p w14:paraId="277AF0A1" w14:textId="77777777" w:rsidR="00E2491F" w:rsidRPr="00090779" w:rsidRDefault="00E2491F" w:rsidP="00090779">
      <w:pPr>
        <w:rPr>
          <w:rFonts w:ascii="Times New Roman" w:hAnsi="Times New Roman" w:cs="Times New Roman"/>
          <w:szCs w:val="22"/>
        </w:rPr>
      </w:pPr>
    </w:p>
    <w:p w14:paraId="68536FEF" w14:textId="577DA311" w:rsidR="00373D97" w:rsidRPr="00095FAF" w:rsidRDefault="00CE59B9" w:rsidP="00373D97">
      <w:pPr>
        <w:rPr>
          <w:rFonts w:ascii="Times New Roman" w:hAnsi="Times New Roman" w:cs="Times New Roman"/>
          <w:b/>
          <w:bCs/>
          <w:szCs w:val="22"/>
          <w:vertAlign w:val="superscript"/>
        </w:rPr>
      </w:pPr>
      <w:r>
        <w:rPr>
          <w:rFonts w:ascii="Times New Roman" w:hAnsi="Times New Roman" w:cs="Times New Roman"/>
          <w:b/>
          <w:bCs/>
          <w:szCs w:val="22"/>
        </w:rPr>
        <w:t xml:space="preserve">March </w:t>
      </w:r>
      <w:r w:rsidR="007640E1">
        <w:rPr>
          <w:rFonts w:ascii="Times New Roman" w:hAnsi="Times New Roman" w:cs="Times New Roman"/>
          <w:b/>
          <w:bCs/>
          <w:szCs w:val="22"/>
        </w:rPr>
        <w:t>2</w:t>
      </w:r>
      <w:r w:rsidR="002403A8">
        <w:rPr>
          <w:rFonts w:ascii="Times New Roman" w:hAnsi="Times New Roman" w:cs="Times New Roman"/>
          <w:b/>
          <w:bCs/>
          <w:szCs w:val="22"/>
        </w:rPr>
        <w:t>7</w:t>
      </w:r>
      <w:r w:rsidR="00090779" w:rsidRPr="00090779">
        <w:rPr>
          <w:rFonts w:ascii="Times New Roman" w:hAnsi="Times New Roman" w:cs="Times New Roman"/>
          <w:b/>
          <w:bCs/>
          <w:szCs w:val="22"/>
        </w:rPr>
        <w:t>:</w:t>
      </w:r>
      <w:r w:rsidR="00CC7BE4">
        <w:rPr>
          <w:rFonts w:ascii="Times New Roman" w:hAnsi="Times New Roman" w:cs="Times New Roman"/>
          <w:b/>
          <w:bCs/>
          <w:szCs w:val="22"/>
        </w:rPr>
        <w:t xml:space="preserve"> </w:t>
      </w:r>
      <w:r w:rsidR="00373D97" w:rsidRPr="00095FAF">
        <w:rPr>
          <w:rFonts w:ascii="Times New Roman" w:hAnsi="Times New Roman" w:cs="Times New Roman"/>
          <w:b/>
          <w:bCs/>
          <w:i/>
          <w:iCs/>
          <w:szCs w:val="22"/>
        </w:rPr>
        <w:t xml:space="preserve">Bhagavad </w:t>
      </w:r>
      <w:proofErr w:type="spellStart"/>
      <w:r w:rsidR="00373D97" w:rsidRPr="00095FAF">
        <w:rPr>
          <w:rFonts w:ascii="Times New Roman" w:hAnsi="Times New Roman" w:cs="Times New Roman"/>
          <w:b/>
          <w:bCs/>
          <w:i/>
          <w:iCs/>
          <w:szCs w:val="22"/>
        </w:rPr>
        <w:t>Gītā</w:t>
      </w:r>
      <w:proofErr w:type="spellEnd"/>
      <w:r w:rsidR="00373D97" w:rsidRPr="00095FAF">
        <w:rPr>
          <w:rFonts w:ascii="Times New Roman" w:hAnsi="Times New Roman" w:cs="Times New Roman"/>
          <w:b/>
          <w:bCs/>
          <w:i/>
          <w:iCs/>
          <w:szCs w:val="22"/>
        </w:rPr>
        <w:t xml:space="preserve"> </w:t>
      </w:r>
      <w:r w:rsidR="00373D97" w:rsidRPr="00095FAF">
        <w:rPr>
          <w:rFonts w:ascii="Times New Roman" w:hAnsi="Times New Roman" w:cs="Times New Roman"/>
          <w:b/>
          <w:bCs/>
          <w:szCs w:val="22"/>
        </w:rPr>
        <w:t>Chapter 18 Part 2</w:t>
      </w:r>
    </w:p>
    <w:p w14:paraId="63FA1FD4" w14:textId="77777777" w:rsidR="00373D97" w:rsidRPr="00095FAF" w:rsidRDefault="00373D97" w:rsidP="00373D97">
      <w:pPr>
        <w:rPr>
          <w:rFonts w:ascii="Times New Roman" w:hAnsi="Times New Roman" w:cs="Times New Roman"/>
          <w:i/>
          <w:szCs w:val="22"/>
        </w:rPr>
      </w:pPr>
      <w:r w:rsidRPr="00095FAF">
        <w:rPr>
          <w:rFonts w:ascii="Times New Roman" w:hAnsi="Times New Roman" w:cs="Times New Roman"/>
          <w:szCs w:val="22"/>
        </w:rPr>
        <w:t>Readings:</w:t>
      </w:r>
      <w:r w:rsidRPr="00095FAF">
        <w:rPr>
          <w:rFonts w:ascii="Times New Roman" w:hAnsi="Times New Roman" w:cs="Times New Roman"/>
          <w:i/>
          <w:szCs w:val="22"/>
        </w:rPr>
        <w:t xml:space="preserve"> Exploring the Bhagavad Gita: Philosophy, Structure, and Meaning</w:t>
      </w:r>
      <w:r w:rsidRPr="00095FAF">
        <w:rPr>
          <w:rFonts w:ascii="Times New Roman" w:hAnsi="Times New Roman" w:cs="Times New Roman"/>
          <w:iCs/>
          <w:szCs w:val="22"/>
        </w:rPr>
        <w:t>: Chapter 18: verses 45-78</w:t>
      </w:r>
    </w:p>
    <w:p w14:paraId="0DA3F976" w14:textId="3BFBD836" w:rsidR="00373D97" w:rsidRDefault="00373D97" w:rsidP="00373D97">
      <w:pPr>
        <w:rPr>
          <w:rFonts w:ascii="Times New Roman" w:hAnsi="Times New Roman" w:cs="Times New Roman"/>
          <w:szCs w:val="22"/>
        </w:rPr>
      </w:pPr>
      <w:r w:rsidRPr="00095FAF">
        <w:rPr>
          <w:rFonts w:ascii="Times New Roman" w:hAnsi="Times New Roman" w:cs="Times New Roman"/>
          <w:szCs w:val="22"/>
        </w:rPr>
        <w:t xml:space="preserve">Graham </w:t>
      </w:r>
      <w:proofErr w:type="spellStart"/>
      <w:r w:rsidRPr="00095FAF">
        <w:rPr>
          <w:rFonts w:ascii="Times New Roman" w:hAnsi="Times New Roman" w:cs="Times New Roman"/>
          <w:szCs w:val="22"/>
        </w:rPr>
        <w:t>Schweig’s</w:t>
      </w:r>
      <w:proofErr w:type="spellEnd"/>
      <w:r w:rsidRPr="00095FAF">
        <w:rPr>
          <w:rFonts w:ascii="Times New Roman" w:hAnsi="Times New Roman" w:cs="Times New Roman"/>
          <w:szCs w:val="22"/>
        </w:rPr>
        <w:t xml:space="preserve"> </w:t>
      </w:r>
      <w:proofErr w:type="spellStart"/>
      <w:r w:rsidRPr="00095FAF">
        <w:rPr>
          <w:rFonts w:ascii="Times New Roman" w:hAnsi="Times New Roman" w:cs="Times New Roman"/>
          <w:i/>
          <w:iCs/>
          <w:szCs w:val="22"/>
        </w:rPr>
        <w:t>Gītā</w:t>
      </w:r>
      <w:proofErr w:type="spellEnd"/>
      <w:r w:rsidRPr="00095FAF">
        <w:rPr>
          <w:rFonts w:ascii="Times New Roman" w:hAnsi="Times New Roman" w:cs="Times New Roman"/>
          <w:szCs w:val="22"/>
        </w:rPr>
        <w:t>: Chapter 18: verses 41-78</w:t>
      </w:r>
    </w:p>
    <w:p w14:paraId="47A254ED" w14:textId="39A0E29D" w:rsidR="002403A8" w:rsidRDefault="002403A8" w:rsidP="00373D97">
      <w:pPr>
        <w:rPr>
          <w:rFonts w:ascii="Times New Roman" w:hAnsi="Times New Roman" w:cs="Times New Roman"/>
          <w:szCs w:val="22"/>
        </w:rPr>
      </w:pPr>
    </w:p>
    <w:p w14:paraId="7E7DDB53" w14:textId="77777777" w:rsidR="002403A8" w:rsidRDefault="002403A8" w:rsidP="002403A8">
      <w:pPr>
        <w:rPr>
          <w:rFonts w:ascii="Times New Roman" w:hAnsi="Times New Roman" w:cs="Times New Roman"/>
          <w:b/>
          <w:bCs/>
          <w:iCs/>
          <w:szCs w:val="22"/>
        </w:rPr>
      </w:pPr>
      <w:r>
        <w:rPr>
          <w:rFonts w:ascii="Times New Roman" w:hAnsi="Times New Roman" w:cs="Times New Roman"/>
          <w:b/>
          <w:bCs/>
          <w:szCs w:val="22"/>
        </w:rPr>
        <w:t>REFLECTION PAPER #2 DUE</w:t>
      </w:r>
    </w:p>
    <w:p w14:paraId="3D53F743" w14:textId="77777777" w:rsidR="002403A8" w:rsidRPr="006A6C89" w:rsidRDefault="002403A8" w:rsidP="002403A8">
      <w:pPr>
        <w:rPr>
          <w:rFonts w:ascii="Times New Roman" w:hAnsi="Times New Roman" w:cs="Times New Roman"/>
          <w:b/>
          <w:bCs/>
          <w:iCs/>
          <w:szCs w:val="22"/>
        </w:rPr>
      </w:pPr>
    </w:p>
    <w:p w14:paraId="5941A5C5" w14:textId="77777777" w:rsidR="002403A8" w:rsidRDefault="002403A8" w:rsidP="002403A8">
      <w:pPr>
        <w:adjustRightInd w:val="0"/>
        <w:spacing w:line="240" w:lineRule="auto"/>
        <w:contextualSpacing/>
        <w:rPr>
          <w:rFonts w:ascii="Times New Roman" w:hAnsi="Times New Roman" w:cs="Times New Roman"/>
          <w:b/>
          <w:bCs/>
          <w:szCs w:val="22"/>
        </w:rPr>
      </w:pPr>
      <w:r>
        <w:rPr>
          <w:rFonts w:ascii="Times New Roman" w:hAnsi="Times New Roman" w:cs="Times New Roman"/>
          <w:b/>
          <w:bCs/>
          <w:szCs w:val="22"/>
        </w:rPr>
        <w:t>LAST DAY TO WITHDRAW FROM THE COURSE AND LAST DAY FOR SOCIAL CLASS JUNIORS AND SENIORS TO ELECT PASS/FAIL</w:t>
      </w:r>
    </w:p>
    <w:p w14:paraId="6C2264B1" w14:textId="77777777" w:rsidR="002403A8" w:rsidRDefault="002403A8" w:rsidP="00373D97">
      <w:pPr>
        <w:rPr>
          <w:rFonts w:ascii="Times New Roman" w:hAnsi="Times New Roman" w:cs="Times New Roman"/>
          <w:szCs w:val="22"/>
        </w:rPr>
      </w:pPr>
    </w:p>
    <w:p w14:paraId="476069EE" w14:textId="77777777" w:rsidR="00E2491F" w:rsidRPr="00090779" w:rsidRDefault="00E2491F" w:rsidP="00090779">
      <w:pPr>
        <w:rPr>
          <w:rFonts w:ascii="Times New Roman" w:hAnsi="Times New Roman" w:cs="Times New Roman"/>
          <w:szCs w:val="22"/>
        </w:rPr>
      </w:pPr>
    </w:p>
    <w:p w14:paraId="16A363A8" w14:textId="5A99D2F0" w:rsidR="00373D97" w:rsidRPr="00CC7BE4" w:rsidRDefault="007640E1" w:rsidP="00373D97">
      <w:pPr>
        <w:rPr>
          <w:rFonts w:ascii="Times New Roman" w:hAnsi="Times New Roman" w:cs="Times New Roman"/>
          <w:b/>
          <w:bCs/>
          <w:szCs w:val="22"/>
          <w:vertAlign w:val="superscript"/>
        </w:rPr>
      </w:pPr>
      <w:r>
        <w:rPr>
          <w:rFonts w:ascii="Times New Roman" w:hAnsi="Times New Roman" w:cs="Times New Roman"/>
          <w:b/>
          <w:bCs/>
          <w:szCs w:val="22"/>
        </w:rPr>
        <w:t xml:space="preserve">March </w:t>
      </w:r>
      <w:r w:rsidR="002403A8">
        <w:rPr>
          <w:rFonts w:ascii="Times New Roman" w:hAnsi="Times New Roman" w:cs="Times New Roman"/>
          <w:b/>
          <w:bCs/>
          <w:szCs w:val="22"/>
        </w:rPr>
        <w:t>29</w:t>
      </w:r>
      <w:r w:rsidR="00090779" w:rsidRPr="00090779">
        <w:rPr>
          <w:rFonts w:ascii="Times New Roman" w:hAnsi="Times New Roman" w:cs="Times New Roman"/>
          <w:b/>
          <w:bCs/>
          <w:szCs w:val="22"/>
        </w:rPr>
        <w:t>:</w:t>
      </w:r>
      <w:r w:rsidR="00CC7BE4">
        <w:rPr>
          <w:rFonts w:ascii="Times New Roman" w:hAnsi="Times New Roman" w:cs="Times New Roman"/>
          <w:b/>
          <w:bCs/>
          <w:szCs w:val="22"/>
        </w:rPr>
        <w:t xml:space="preserve"> </w:t>
      </w:r>
      <w:proofErr w:type="spellStart"/>
      <w:r w:rsidR="00373D97">
        <w:rPr>
          <w:rFonts w:ascii="Times New Roman" w:hAnsi="Times New Roman" w:cs="Times New Roman"/>
          <w:b/>
          <w:bCs/>
          <w:szCs w:val="22"/>
        </w:rPr>
        <w:t>Malinar</w:t>
      </w:r>
      <w:proofErr w:type="spellEnd"/>
    </w:p>
    <w:p w14:paraId="1532E7C5" w14:textId="77777777" w:rsidR="00373D97" w:rsidRDefault="00373D97" w:rsidP="00373D97">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Angelika </w:t>
      </w:r>
      <w:proofErr w:type="spellStart"/>
      <w:r>
        <w:rPr>
          <w:rFonts w:ascii="Times New Roman" w:hAnsi="Times New Roman" w:cs="Times New Roman"/>
          <w:szCs w:val="22"/>
        </w:rPr>
        <w:t>Malinar</w:t>
      </w:r>
      <w:proofErr w:type="spellEnd"/>
      <w:r>
        <w:rPr>
          <w:rFonts w:ascii="Times New Roman" w:hAnsi="Times New Roman" w:cs="Times New Roman"/>
          <w:szCs w:val="22"/>
        </w:rPr>
        <w:t xml:space="preserve">, The </w:t>
      </w:r>
      <w:proofErr w:type="spellStart"/>
      <w:r>
        <w:rPr>
          <w:rFonts w:ascii="Times New Roman" w:hAnsi="Times New Roman" w:cs="Times New Roman"/>
          <w:i/>
          <w:iCs/>
          <w:szCs w:val="22"/>
        </w:rPr>
        <w:t>Bhagavadgītā</w:t>
      </w:r>
      <w:proofErr w:type="spellEnd"/>
      <w:r>
        <w:rPr>
          <w:rFonts w:ascii="Times New Roman" w:hAnsi="Times New Roman" w:cs="Times New Roman"/>
          <w:szCs w:val="22"/>
        </w:rPr>
        <w:t xml:space="preserve">: Doctrines and Contexts, chapter 4 </w:t>
      </w:r>
    </w:p>
    <w:p w14:paraId="57FB8770" w14:textId="77777777" w:rsidR="00D479FF" w:rsidRPr="00090779" w:rsidRDefault="00D479FF" w:rsidP="00090779">
      <w:pPr>
        <w:rPr>
          <w:rFonts w:ascii="Times New Roman" w:hAnsi="Times New Roman" w:cs="Times New Roman"/>
          <w:szCs w:val="22"/>
        </w:rPr>
      </w:pPr>
    </w:p>
    <w:p w14:paraId="79CAC762" w14:textId="3FA000B1" w:rsidR="00373D97" w:rsidRPr="00090779" w:rsidRDefault="002403A8" w:rsidP="00373D97">
      <w:pPr>
        <w:rPr>
          <w:rFonts w:ascii="Times New Roman" w:hAnsi="Times New Roman" w:cs="Times New Roman"/>
          <w:b/>
          <w:bCs/>
          <w:szCs w:val="22"/>
          <w:vertAlign w:val="superscript"/>
        </w:rPr>
      </w:pPr>
      <w:r>
        <w:rPr>
          <w:rFonts w:ascii="Times New Roman" w:hAnsi="Times New Roman" w:cs="Times New Roman"/>
          <w:b/>
          <w:bCs/>
          <w:szCs w:val="22"/>
        </w:rPr>
        <w:t>March 31</w:t>
      </w:r>
      <w:r w:rsidR="00090779" w:rsidRPr="00090779">
        <w:rPr>
          <w:rFonts w:ascii="Times New Roman" w:hAnsi="Times New Roman" w:cs="Times New Roman"/>
          <w:b/>
          <w:bCs/>
          <w:szCs w:val="22"/>
        </w:rPr>
        <w:t>:</w:t>
      </w:r>
      <w:r w:rsidR="00CC7BE4" w:rsidRPr="00CC7BE4">
        <w:rPr>
          <w:rFonts w:ascii="Times New Roman" w:hAnsi="Times New Roman" w:cs="Times New Roman"/>
          <w:b/>
          <w:bCs/>
          <w:szCs w:val="22"/>
        </w:rPr>
        <w:t xml:space="preserve"> </w:t>
      </w:r>
      <w:proofErr w:type="spellStart"/>
      <w:r w:rsidR="00373D97">
        <w:rPr>
          <w:rFonts w:ascii="Times New Roman" w:hAnsi="Times New Roman" w:cs="Times New Roman"/>
          <w:b/>
          <w:bCs/>
          <w:szCs w:val="22"/>
        </w:rPr>
        <w:t>Schweig</w:t>
      </w:r>
      <w:proofErr w:type="spellEnd"/>
      <w:r w:rsidR="00373D97">
        <w:rPr>
          <w:rFonts w:ascii="Times New Roman" w:hAnsi="Times New Roman" w:cs="Times New Roman"/>
          <w:b/>
          <w:bCs/>
          <w:szCs w:val="22"/>
        </w:rPr>
        <w:t xml:space="preserve"> Post-</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Part 1</w:t>
      </w:r>
    </w:p>
    <w:p w14:paraId="6A81379D" w14:textId="07B99066" w:rsidR="00B454D6" w:rsidRPr="00373D97" w:rsidRDefault="00373D97" w:rsidP="00373D97">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w:t>
      </w:r>
      <w:r w:rsidRPr="00C0641C">
        <w:rPr>
          <w:rFonts w:ascii="Times New Roman" w:hAnsi="Times New Roman" w:cs="Times New Roman"/>
          <w:szCs w:val="22"/>
        </w:rPr>
        <w:t xml:space="preserve">“The Yoga of the </w:t>
      </w:r>
      <w:r w:rsidRPr="00C0641C">
        <w:rPr>
          <w:rFonts w:ascii="Times New Roman" w:hAnsi="Times New Roman" w:cs="Times New Roman"/>
          <w:i/>
          <w:iCs/>
          <w:szCs w:val="22"/>
        </w:rPr>
        <w:t xml:space="preserve">Bhagavad </w:t>
      </w:r>
      <w:proofErr w:type="spellStart"/>
      <w:r w:rsidRPr="00C0641C">
        <w:rPr>
          <w:rFonts w:ascii="Times New Roman" w:hAnsi="Times New Roman" w:cs="Times New Roman"/>
          <w:i/>
          <w:iCs/>
          <w:szCs w:val="22"/>
        </w:rPr>
        <w:t>Gītā</w:t>
      </w:r>
      <w:proofErr w:type="spellEnd"/>
      <w:r>
        <w:rPr>
          <w:rFonts w:ascii="Times New Roman" w:hAnsi="Times New Roman" w:cs="Times New Roman"/>
          <w:szCs w:val="22"/>
        </w:rPr>
        <w:t xml:space="preserve">,” </w:t>
      </w:r>
      <w:r w:rsidRPr="00C0641C">
        <w:rPr>
          <w:rFonts w:ascii="Times New Roman" w:hAnsi="Times New Roman" w:cs="Times New Roman"/>
          <w:szCs w:val="22"/>
        </w:rPr>
        <w:t>“Sanjaya: Minister and Visionary</w:t>
      </w:r>
      <w:r>
        <w:rPr>
          <w:rFonts w:ascii="Times New Roman" w:hAnsi="Times New Roman" w:cs="Times New Roman"/>
          <w:szCs w:val="22"/>
        </w:rPr>
        <w:t xml:space="preserve">;” and </w:t>
      </w:r>
      <w:r w:rsidRPr="00C0641C">
        <w:rPr>
          <w:rFonts w:ascii="Times New Roman" w:hAnsi="Times New Roman" w:cs="Times New Roman"/>
          <w:szCs w:val="22"/>
        </w:rPr>
        <w:t>“Arjuna: Warrior and Softhearted Soul,”</w:t>
      </w:r>
      <w:bookmarkStart w:id="3" w:name="_Hlk112361599"/>
    </w:p>
    <w:bookmarkEnd w:id="3"/>
    <w:p w14:paraId="1E535A96" w14:textId="77777777" w:rsidR="00E2491F" w:rsidRPr="00090779" w:rsidRDefault="00E2491F" w:rsidP="00090779">
      <w:pPr>
        <w:rPr>
          <w:rFonts w:ascii="Times New Roman" w:hAnsi="Times New Roman" w:cs="Times New Roman"/>
          <w:szCs w:val="22"/>
        </w:rPr>
      </w:pPr>
    </w:p>
    <w:p w14:paraId="689DBCD6" w14:textId="63D0274D" w:rsidR="00373D97" w:rsidRPr="00090779" w:rsidRDefault="00CE59B9" w:rsidP="00373D97">
      <w:pPr>
        <w:rPr>
          <w:rFonts w:ascii="Times New Roman" w:hAnsi="Times New Roman" w:cs="Times New Roman"/>
          <w:b/>
          <w:bCs/>
          <w:szCs w:val="22"/>
        </w:rPr>
      </w:pPr>
      <w:r>
        <w:rPr>
          <w:rFonts w:ascii="Times New Roman" w:hAnsi="Times New Roman" w:cs="Times New Roman"/>
          <w:b/>
          <w:bCs/>
          <w:szCs w:val="22"/>
        </w:rPr>
        <w:t xml:space="preserve">April </w:t>
      </w:r>
      <w:r w:rsidR="002403A8">
        <w:rPr>
          <w:rFonts w:ascii="Times New Roman" w:hAnsi="Times New Roman" w:cs="Times New Roman"/>
          <w:b/>
          <w:bCs/>
          <w:szCs w:val="22"/>
        </w:rPr>
        <w:t>3</w:t>
      </w:r>
      <w:r w:rsidR="00090779" w:rsidRPr="00090779">
        <w:rPr>
          <w:rFonts w:ascii="Times New Roman" w:hAnsi="Times New Roman" w:cs="Times New Roman"/>
          <w:b/>
          <w:bCs/>
          <w:szCs w:val="22"/>
        </w:rPr>
        <w:t>:</w:t>
      </w:r>
      <w:r w:rsidR="00CC7BE4">
        <w:rPr>
          <w:rFonts w:ascii="Times New Roman" w:hAnsi="Times New Roman" w:cs="Times New Roman"/>
          <w:b/>
          <w:bCs/>
          <w:szCs w:val="22"/>
        </w:rPr>
        <w:t xml:space="preserve"> </w:t>
      </w:r>
      <w:proofErr w:type="spellStart"/>
      <w:r w:rsidR="00373D97">
        <w:rPr>
          <w:rFonts w:ascii="Times New Roman" w:hAnsi="Times New Roman" w:cs="Times New Roman"/>
          <w:b/>
          <w:bCs/>
          <w:szCs w:val="22"/>
        </w:rPr>
        <w:t>Schweig</w:t>
      </w:r>
      <w:proofErr w:type="spellEnd"/>
      <w:r w:rsidR="00373D97">
        <w:rPr>
          <w:rFonts w:ascii="Times New Roman" w:hAnsi="Times New Roman" w:cs="Times New Roman"/>
          <w:b/>
          <w:bCs/>
          <w:szCs w:val="22"/>
        </w:rPr>
        <w:t xml:space="preserve"> Post-</w:t>
      </w:r>
      <w:proofErr w:type="spellStart"/>
      <w:r w:rsidR="00373D97">
        <w:rPr>
          <w:rFonts w:ascii="Times New Roman" w:hAnsi="Times New Roman" w:cs="Times New Roman"/>
          <w:b/>
          <w:bCs/>
          <w:i/>
          <w:iCs/>
          <w:szCs w:val="22"/>
        </w:rPr>
        <w:t>Gītā</w:t>
      </w:r>
      <w:proofErr w:type="spellEnd"/>
      <w:r w:rsidR="00373D97">
        <w:rPr>
          <w:rFonts w:ascii="Times New Roman" w:hAnsi="Times New Roman" w:cs="Times New Roman"/>
          <w:b/>
          <w:bCs/>
          <w:i/>
          <w:iCs/>
          <w:szCs w:val="22"/>
        </w:rPr>
        <w:t xml:space="preserve"> </w:t>
      </w:r>
      <w:r w:rsidR="00373D97">
        <w:rPr>
          <w:rFonts w:ascii="Times New Roman" w:hAnsi="Times New Roman" w:cs="Times New Roman"/>
          <w:b/>
          <w:bCs/>
          <w:szCs w:val="22"/>
        </w:rPr>
        <w:t>Part 2</w:t>
      </w:r>
    </w:p>
    <w:p w14:paraId="06625256" w14:textId="77777777" w:rsidR="00373D97" w:rsidRDefault="00373D97" w:rsidP="00373D97">
      <w:pPr>
        <w:adjustRightInd w:val="0"/>
        <w:spacing w:line="240" w:lineRule="auto"/>
        <w:contextualSpacing/>
        <w:rPr>
          <w:rFonts w:ascii="Times New Roman" w:hAnsi="Times New Roman" w:cs="Times New Roman"/>
          <w:szCs w:val="22"/>
        </w:rPr>
      </w:pPr>
      <w:r w:rsidRPr="00090779">
        <w:rPr>
          <w:rFonts w:ascii="Times New Roman" w:hAnsi="Times New Roman" w:cs="Times New Roman"/>
          <w:szCs w:val="22"/>
        </w:rPr>
        <w:t>Readings:</w:t>
      </w:r>
      <w:r w:rsidRPr="00D479FF">
        <w:rPr>
          <w:rFonts w:ascii="Times New Roman" w:hAnsi="Times New Roman" w:cs="Times New Roman"/>
          <w:szCs w:val="22"/>
        </w:rPr>
        <w:t xml:space="preserve"> </w:t>
      </w:r>
      <w:r>
        <w:rPr>
          <w:rFonts w:ascii="Times New Roman" w:hAnsi="Times New Roman" w:cs="Times New Roman"/>
          <w:szCs w:val="22"/>
        </w:rPr>
        <w:t xml:space="preserve">Graham </w:t>
      </w:r>
      <w:proofErr w:type="spellStart"/>
      <w:r>
        <w:rPr>
          <w:rFonts w:ascii="Times New Roman" w:hAnsi="Times New Roman" w:cs="Times New Roman"/>
          <w:szCs w:val="22"/>
        </w:rPr>
        <w:t>Schweig’s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w:t>
      </w:r>
      <w:r w:rsidRPr="00C0641C">
        <w:rPr>
          <w:rFonts w:ascii="Times New Roman" w:hAnsi="Times New Roman" w:cs="Times New Roman"/>
          <w:szCs w:val="22"/>
        </w:rPr>
        <w:t>“Krishna: Intimate and Infinite Divinity,” and “The Secret Love Song”</w:t>
      </w:r>
    </w:p>
    <w:p w14:paraId="3952DC90" w14:textId="77777777" w:rsidR="007640E1" w:rsidRPr="007640E1" w:rsidRDefault="007640E1" w:rsidP="00090779">
      <w:pPr>
        <w:rPr>
          <w:rFonts w:ascii="Times New Roman" w:hAnsi="Times New Roman" w:cs="Times New Roman"/>
          <w:iCs/>
          <w:szCs w:val="22"/>
        </w:rPr>
      </w:pPr>
    </w:p>
    <w:p w14:paraId="7ED586EE" w14:textId="3A37E217" w:rsidR="00373D97" w:rsidRPr="00373D97" w:rsidRDefault="00CE59B9" w:rsidP="00373D97">
      <w:pPr>
        <w:rPr>
          <w:rFonts w:ascii="Times New Roman" w:hAnsi="Times New Roman" w:cs="Times New Roman"/>
          <w:b/>
          <w:bCs/>
          <w:szCs w:val="22"/>
        </w:rPr>
      </w:pPr>
      <w:r>
        <w:rPr>
          <w:rFonts w:ascii="Times New Roman" w:hAnsi="Times New Roman" w:cs="Times New Roman"/>
          <w:b/>
          <w:bCs/>
          <w:szCs w:val="22"/>
        </w:rPr>
        <w:t xml:space="preserve">April </w:t>
      </w:r>
      <w:r w:rsidR="002403A8">
        <w:rPr>
          <w:rFonts w:ascii="Times New Roman" w:hAnsi="Times New Roman" w:cs="Times New Roman"/>
          <w:b/>
          <w:bCs/>
          <w:szCs w:val="22"/>
        </w:rPr>
        <w:t>5</w:t>
      </w:r>
      <w:r w:rsidR="00090779" w:rsidRPr="00090779">
        <w:rPr>
          <w:rFonts w:ascii="Times New Roman" w:hAnsi="Times New Roman" w:cs="Times New Roman"/>
          <w:b/>
          <w:bCs/>
          <w:szCs w:val="22"/>
        </w:rPr>
        <w:t>:</w:t>
      </w:r>
      <w:r w:rsidR="00570C89">
        <w:rPr>
          <w:rFonts w:ascii="Times New Roman" w:hAnsi="Times New Roman" w:cs="Times New Roman"/>
          <w:b/>
          <w:bCs/>
          <w:szCs w:val="22"/>
        </w:rPr>
        <w:t xml:space="preserve"> </w:t>
      </w:r>
      <w:r w:rsidR="00373D97">
        <w:rPr>
          <w:rFonts w:ascii="Times New Roman" w:hAnsi="Times New Roman" w:cs="Times New Roman"/>
          <w:b/>
          <w:bCs/>
          <w:szCs w:val="22"/>
        </w:rPr>
        <w:t xml:space="preserve">The Structure of the </w:t>
      </w:r>
      <w:r w:rsidR="00373D97">
        <w:rPr>
          <w:rFonts w:ascii="Times New Roman" w:hAnsi="Times New Roman" w:cs="Times New Roman"/>
          <w:b/>
          <w:bCs/>
          <w:i/>
          <w:iCs/>
          <w:szCs w:val="22"/>
        </w:rPr>
        <w:t>Bhagavad</w:t>
      </w:r>
      <w:r w:rsidR="00373D97">
        <w:rPr>
          <w:rFonts w:ascii="Times New Roman" w:hAnsi="Times New Roman" w:cs="Times New Roman"/>
          <w:b/>
          <w:bCs/>
          <w:szCs w:val="22"/>
        </w:rPr>
        <w:t>-</w:t>
      </w:r>
      <w:proofErr w:type="spellStart"/>
      <w:r w:rsidR="00373D97">
        <w:rPr>
          <w:rFonts w:ascii="Times New Roman" w:hAnsi="Times New Roman" w:cs="Times New Roman"/>
          <w:b/>
          <w:bCs/>
          <w:i/>
          <w:iCs/>
          <w:szCs w:val="22"/>
        </w:rPr>
        <w:t>Gītā</w:t>
      </w:r>
      <w:proofErr w:type="spellEnd"/>
    </w:p>
    <w:p w14:paraId="60A648ED" w14:textId="77777777" w:rsidR="00373D97" w:rsidRDefault="00373D97" w:rsidP="00373D97">
      <w:pPr>
        <w:rPr>
          <w:rFonts w:ascii="Times New Roman" w:hAnsi="Times New Roman" w:cs="Times New Roman"/>
          <w:iCs/>
          <w:szCs w:val="22"/>
        </w:rPr>
      </w:pPr>
      <w:r>
        <w:rPr>
          <w:rFonts w:ascii="Times New Roman" w:hAnsi="Times New Roman" w:cs="Times New Roman"/>
          <w:szCs w:val="22"/>
        </w:rPr>
        <w:t xml:space="preserve">Readings: Chapter 2 of Theodore’s </w:t>
      </w:r>
      <w:r w:rsidRPr="00C0641C">
        <w:rPr>
          <w:rFonts w:ascii="Times New Roman" w:hAnsi="Times New Roman" w:cs="Times New Roman"/>
          <w:i/>
          <w:szCs w:val="22"/>
        </w:rPr>
        <w:t>The Bhagavad-</w:t>
      </w:r>
      <w:proofErr w:type="spellStart"/>
      <w:r w:rsidRPr="00C0641C">
        <w:rPr>
          <w:rFonts w:ascii="Times New Roman" w:hAnsi="Times New Roman" w:cs="Times New Roman"/>
          <w:i/>
          <w:szCs w:val="22"/>
        </w:rPr>
        <w:t>gītā</w:t>
      </w:r>
      <w:proofErr w:type="spellEnd"/>
      <w:r w:rsidRPr="00C0641C">
        <w:rPr>
          <w:rFonts w:ascii="Times New Roman" w:hAnsi="Times New Roman" w:cs="Times New Roman"/>
          <w:i/>
          <w:szCs w:val="22"/>
        </w:rPr>
        <w:t>: A Critical Introduction</w:t>
      </w:r>
      <w:r>
        <w:rPr>
          <w:rFonts w:ascii="Times New Roman" w:hAnsi="Times New Roman" w:cs="Times New Roman"/>
          <w:iCs/>
          <w:szCs w:val="22"/>
        </w:rPr>
        <w:t xml:space="preserve"> (“The Structure of the </w:t>
      </w:r>
      <w:r>
        <w:rPr>
          <w:rFonts w:ascii="Times New Roman" w:hAnsi="Times New Roman" w:cs="Times New Roman"/>
          <w:i/>
          <w:szCs w:val="22"/>
        </w:rPr>
        <w:t>Bhagavad</w:t>
      </w:r>
      <w:r>
        <w:rPr>
          <w:rFonts w:ascii="Times New Roman" w:hAnsi="Times New Roman" w:cs="Times New Roman"/>
          <w:iCs/>
          <w:szCs w:val="22"/>
        </w:rPr>
        <w:t>-</w:t>
      </w:r>
      <w:proofErr w:type="spellStart"/>
      <w:r>
        <w:rPr>
          <w:rFonts w:ascii="Times New Roman" w:hAnsi="Times New Roman" w:cs="Times New Roman"/>
          <w:i/>
          <w:szCs w:val="22"/>
        </w:rPr>
        <w:t>gītā</w:t>
      </w:r>
      <w:proofErr w:type="spellEnd"/>
      <w:r>
        <w:rPr>
          <w:rFonts w:ascii="Times New Roman" w:hAnsi="Times New Roman" w:cs="Times New Roman"/>
          <w:iCs/>
          <w:szCs w:val="22"/>
        </w:rPr>
        <w:t>”)</w:t>
      </w:r>
    </w:p>
    <w:p w14:paraId="53B1EE4F" w14:textId="77777777" w:rsidR="007C6BA5" w:rsidRDefault="007C6BA5" w:rsidP="003E2C2C">
      <w:pPr>
        <w:rPr>
          <w:rFonts w:ascii="Times New Roman" w:hAnsi="Times New Roman" w:cs="Times New Roman"/>
          <w:b/>
          <w:bCs/>
          <w:szCs w:val="22"/>
        </w:rPr>
      </w:pPr>
    </w:p>
    <w:p w14:paraId="4FDF3500" w14:textId="30A655A7" w:rsidR="003E2C2C" w:rsidRPr="00090779" w:rsidRDefault="007C6BA5" w:rsidP="003E2C2C">
      <w:pPr>
        <w:rPr>
          <w:rFonts w:ascii="Times New Roman" w:hAnsi="Times New Roman" w:cs="Times New Roman"/>
          <w:b/>
          <w:bCs/>
          <w:szCs w:val="22"/>
          <w:vertAlign w:val="superscript"/>
        </w:rPr>
      </w:pPr>
      <w:r>
        <w:rPr>
          <w:rFonts w:ascii="Times New Roman" w:hAnsi="Times New Roman" w:cs="Times New Roman"/>
          <w:b/>
          <w:bCs/>
          <w:szCs w:val="22"/>
        </w:rPr>
        <w:t xml:space="preserve">April </w:t>
      </w:r>
      <w:r w:rsidR="002403A8">
        <w:rPr>
          <w:rFonts w:ascii="Times New Roman" w:hAnsi="Times New Roman" w:cs="Times New Roman"/>
          <w:b/>
          <w:bCs/>
          <w:szCs w:val="22"/>
        </w:rPr>
        <w:t>7</w:t>
      </w:r>
      <w:r>
        <w:rPr>
          <w:rFonts w:ascii="Times New Roman" w:hAnsi="Times New Roman" w:cs="Times New Roman"/>
          <w:b/>
          <w:bCs/>
          <w:szCs w:val="22"/>
        </w:rPr>
        <w:t xml:space="preserve">: </w:t>
      </w:r>
      <w:r w:rsidR="003E2C2C">
        <w:rPr>
          <w:rFonts w:ascii="Times New Roman" w:hAnsi="Times New Roman" w:cs="Times New Roman"/>
          <w:b/>
          <w:bCs/>
          <w:szCs w:val="22"/>
        </w:rPr>
        <w:t xml:space="preserve">Advaita </w:t>
      </w:r>
      <w:proofErr w:type="spellStart"/>
      <w:r w:rsidR="003E2C2C">
        <w:rPr>
          <w:rFonts w:ascii="Times New Roman" w:hAnsi="Times New Roman" w:cs="Times New Roman"/>
          <w:b/>
          <w:bCs/>
          <w:szCs w:val="22"/>
        </w:rPr>
        <w:t>Vedānta</w:t>
      </w:r>
      <w:proofErr w:type="spellEnd"/>
      <w:r w:rsidR="001A5762">
        <w:rPr>
          <w:rFonts w:ascii="Times New Roman" w:hAnsi="Times New Roman" w:cs="Times New Roman"/>
          <w:b/>
          <w:bCs/>
          <w:szCs w:val="22"/>
        </w:rPr>
        <w:t xml:space="preserve"> </w:t>
      </w:r>
    </w:p>
    <w:p w14:paraId="41012D6C" w14:textId="431355C0" w:rsidR="003E2C2C" w:rsidRDefault="003E2C2C" w:rsidP="003E2C2C">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Internet Encyclopedia of Philosophy: Advaita </w:t>
      </w:r>
      <w:proofErr w:type="spellStart"/>
      <w:r>
        <w:rPr>
          <w:rFonts w:ascii="Times New Roman" w:hAnsi="Times New Roman" w:cs="Times New Roman"/>
          <w:szCs w:val="22"/>
        </w:rPr>
        <w:t>Vedānta</w:t>
      </w:r>
      <w:proofErr w:type="spellEnd"/>
      <w:r>
        <w:rPr>
          <w:rFonts w:ascii="Times New Roman" w:hAnsi="Times New Roman" w:cs="Times New Roman"/>
          <w:szCs w:val="22"/>
        </w:rPr>
        <w:t xml:space="preserve">, section 2a and 2b: </w:t>
      </w:r>
      <w:hyperlink r:id="rId15" w:anchor="SH2a" w:history="1">
        <w:r w:rsidRPr="00705FB5">
          <w:rPr>
            <w:rStyle w:val="Hyperlink"/>
            <w:rFonts w:ascii="Times New Roman" w:hAnsi="Times New Roman" w:cs="Times New Roman"/>
            <w:szCs w:val="22"/>
          </w:rPr>
          <w:t>https://iep.utm.edu/advaita-vedanta/#SH2a</w:t>
        </w:r>
      </w:hyperlink>
    </w:p>
    <w:p w14:paraId="1CCB6687" w14:textId="2D62FE3B" w:rsidR="00194F06" w:rsidRDefault="003E2C2C" w:rsidP="003E2C2C">
      <w:pPr>
        <w:rPr>
          <w:rStyle w:val="Hyperlink"/>
          <w:rFonts w:ascii="Times New Roman" w:hAnsi="Times New Roman" w:cs="Times New Roman"/>
          <w:szCs w:val="22"/>
        </w:rPr>
      </w:pPr>
      <w:proofErr w:type="spellStart"/>
      <w:r>
        <w:rPr>
          <w:rFonts w:ascii="Times New Roman" w:hAnsi="Times New Roman" w:cs="Times New Roman"/>
          <w:szCs w:val="22"/>
        </w:rPr>
        <w:t>Śaṅkara’s</w:t>
      </w:r>
      <w:proofErr w:type="spellEnd"/>
      <w:r>
        <w:rPr>
          <w:rFonts w:ascii="Times New Roman" w:hAnsi="Times New Roman" w:cs="Times New Roman"/>
          <w:szCs w:val="22"/>
        </w:rPr>
        <w:t xml:space="preserve"> Commentary on the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2.16 (verse and first paragraph of the commentary), 9.32 (verse only), 18.66 (verse and the commentary on pages 499-502 – stop before the section “Refutation of the theory that salvation is attained by works alone”). Link: </w:t>
      </w:r>
      <w:hyperlink r:id="rId16" w:history="1">
        <w:r w:rsidRPr="00705FB5">
          <w:rPr>
            <w:rStyle w:val="Hyperlink"/>
            <w:rFonts w:ascii="Times New Roman" w:hAnsi="Times New Roman" w:cs="Times New Roman"/>
            <w:szCs w:val="22"/>
          </w:rPr>
          <w:t>https://archive.org/details/Bhagavad-Gita.with.the.Commentary.of.Sri.Shankaracharya/page/502/mode/2up?view=theater</w:t>
        </w:r>
      </w:hyperlink>
    </w:p>
    <w:p w14:paraId="025A113D" w14:textId="77777777" w:rsidR="001327FE" w:rsidRPr="008F357E" w:rsidRDefault="001327FE" w:rsidP="003E2C2C">
      <w:pPr>
        <w:rPr>
          <w:rFonts w:ascii="Times New Roman" w:hAnsi="Times New Roman" w:cs="Times New Roman"/>
          <w:color w:val="0563C1" w:themeColor="hyperlink"/>
          <w:szCs w:val="22"/>
          <w:u w:val="single"/>
        </w:rPr>
      </w:pPr>
    </w:p>
    <w:p w14:paraId="7B97031D" w14:textId="77777777" w:rsidR="003C34DC" w:rsidRPr="00090779" w:rsidRDefault="00CE59B9" w:rsidP="003C34DC">
      <w:pPr>
        <w:rPr>
          <w:rFonts w:ascii="Times New Roman" w:hAnsi="Times New Roman" w:cs="Times New Roman"/>
          <w:b/>
          <w:bCs/>
          <w:szCs w:val="22"/>
          <w:vertAlign w:val="superscript"/>
        </w:rPr>
      </w:pPr>
      <w:r>
        <w:rPr>
          <w:rFonts w:ascii="Times New Roman" w:hAnsi="Times New Roman" w:cs="Times New Roman"/>
          <w:b/>
          <w:bCs/>
          <w:szCs w:val="22"/>
        </w:rPr>
        <w:t xml:space="preserve">April </w:t>
      </w:r>
      <w:r w:rsidR="00CA4779">
        <w:rPr>
          <w:rFonts w:ascii="Times New Roman" w:hAnsi="Times New Roman" w:cs="Times New Roman"/>
          <w:b/>
          <w:bCs/>
          <w:szCs w:val="22"/>
        </w:rPr>
        <w:t>1</w:t>
      </w:r>
      <w:r w:rsidR="002403A8">
        <w:rPr>
          <w:rFonts w:ascii="Times New Roman" w:hAnsi="Times New Roman" w:cs="Times New Roman"/>
          <w:b/>
          <w:bCs/>
          <w:szCs w:val="22"/>
        </w:rPr>
        <w:t>0</w:t>
      </w:r>
      <w:r w:rsidR="001327FE">
        <w:rPr>
          <w:rFonts w:ascii="Times New Roman" w:hAnsi="Times New Roman" w:cs="Times New Roman"/>
          <w:b/>
          <w:bCs/>
          <w:szCs w:val="22"/>
        </w:rPr>
        <w:t xml:space="preserve">: </w:t>
      </w:r>
      <w:proofErr w:type="spellStart"/>
      <w:r w:rsidR="003C34DC">
        <w:rPr>
          <w:rFonts w:ascii="Times New Roman" w:hAnsi="Times New Roman" w:cs="Times New Roman"/>
          <w:b/>
          <w:bCs/>
          <w:szCs w:val="22"/>
        </w:rPr>
        <w:t>Rāmānuja</w:t>
      </w:r>
      <w:proofErr w:type="spellEnd"/>
      <w:r w:rsidR="003C34DC">
        <w:rPr>
          <w:rFonts w:ascii="Times New Roman" w:hAnsi="Times New Roman" w:cs="Times New Roman"/>
          <w:b/>
          <w:bCs/>
          <w:szCs w:val="22"/>
        </w:rPr>
        <w:t>/</w:t>
      </w:r>
      <w:proofErr w:type="spellStart"/>
      <w:r w:rsidR="003C34DC">
        <w:rPr>
          <w:rFonts w:ascii="Times New Roman" w:hAnsi="Times New Roman" w:cs="Times New Roman"/>
          <w:b/>
          <w:bCs/>
          <w:szCs w:val="22"/>
        </w:rPr>
        <w:t>Viśiṣṭādvaita</w:t>
      </w:r>
      <w:proofErr w:type="spellEnd"/>
    </w:p>
    <w:p w14:paraId="4EC7EC2C" w14:textId="43AB862F" w:rsidR="003C34DC" w:rsidRDefault="003C34DC" w:rsidP="003C34DC">
      <w:pPr>
        <w:rPr>
          <w:rFonts w:ascii="Times New Roman" w:hAnsi="Times New Roman" w:cs="Times New Roman"/>
          <w:szCs w:val="22"/>
        </w:rPr>
      </w:pPr>
      <w:r>
        <w:rPr>
          <w:rFonts w:ascii="Times New Roman" w:hAnsi="Times New Roman" w:cs="Times New Roman"/>
          <w:szCs w:val="22"/>
        </w:rPr>
        <w:t xml:space="preserve">Readings: Internet Encyclopedia of Philosophy: </w:t>
      </w:r>
      <w:proofErr w:type="spellStart"/>
      <w:r>
        <w:rPr>
          <w:rFonts w:ascii="Times New Roman" w:hAnsi="Times New Roman" w:cs="Times New Roman"/>
          <w:szCs w:val="22"/>
        </w:rPr>
        <w:t>Rāmānuja</w:t>
      </w:r>
      <w:proofErr w:type="spellEnd"/>
      <w:r>
        <w:rPr>
          <w:rFonts w:ascii="Times New Roman" w:hAnsi="Times New Roman" w:cs="Times New Roman"/>
          <w:szCs w:val="22"/>
        </w:rPr>
        <w:t xml:space="preserve">, section 2c, 2d, and 3. Link: </w:t>
      </w:r>
      <w:hyperlink r:id="rId17" w:anchor="H3" w:history="1">
        <w:r w:rsidRPr="00705FB5">
          <w:rPr>
            <w:rStyle w:val="Hyperlink"/>
            <w:rFonts w:ascii="Times New Roman" w:hAnsi="Times New Roman" w:cs="Times New Roman"/>
            <w:szCs w:val="22"/>
          </w:rPr>
          <w:t>https://iep.utm.edu/ramanuja/#H3</w:t>
        </w:r>
      </w:hyperlink>
      <w:r>
        <w:rPr>
          <w:rFonts w:ascii="Times New Roman" w:hAnsi="Times New Roman" w:cs="Times New Roman"/>
          <w:szCs w:val="22"/>
        </w:rPr>
        <w:t xml:space="preserve"> </w:t>
      </w:r>
    </w:p>
    <w:p w14:paraId="66BC34A4" w14:textId="77777777" w:rsidR="003C34DC" w:rsidRDefault="003C34DC" w:rsidP="003C34DC">
      <w:pPr>
        <w:rPr>
          <w:rStyle w:val="Hyperlink"/>
          <w:rFonts w:ascii="Times New Roman" w:hAnsi="Times New Roman" w:cs="Times New Roman"/>
          <w:szCs w:val="22"/>
        </w:rPr>
      </w:pPr>
      <w:proofErr w:type="spellStart"/>
      <w:r w:rsidRPr="00EE4661">
        <w:rPr>
          <w:rFonts w:ascii="Times New Roman" w:hAnsi="Times New Roman" w:cs="Times New Roman"/>
          <w:szCs w:val="22"/>
        </w:rPr>
        <w:t>Rāmānuja’s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verses 9.1-9.11; 9.34; 18.66 (verse and commentaries). Link here: </w:t>
      </w:r>
      <w:hyperlink r:id="rId18" w:history="1">
        <w:r w:rsidRPr="00705FB5">
          <w:rPr>
            <w:rStyle w:val="Hyperlink"/>
            <w:rFonts w:ascii="Times New Roman" w:hAnsi="Times New Roman" w:cs="Times New Roman"/>
            <w:szCs w:val="22"/>
          </w:rPr>
          <w:t>http://www.srimatham.com/uploads/5/5/4/9/5549439/ramanuja_gita_bhashya.pdf</w:t>
        </w:r>
      </w:hyperlink>
    </w:p>
    <w:p w14:paraId="4EAA6FFC" w14:textId="77777777" w:rsidR="003C34DC" w:rsidRDefault="003C34DC" w:rsidP="003E2C2C">
      <w:pPr>
        <w:rPr>
          <w:rFonts w:ascii="Times New Roman" w:hAnsi="Times New Roman" w:cs="Times New Roman"/>
          <w:b/>
          <w:bCs/>
          <w:szCs w:val="22"/>
        </w:rPr>
      </w:pPr>
    </w:p>
    <w:p w14:paraId="01F95CFD" w14:textId="09FB7B6C" w:rsidR="001A5762" w:rsidRDefault="003C34DC" w:rsidP="003E2C2C">
      <w:pPr>
        <w:rPr>
          <w:rFonts w:ascii="Times New Roman" w:hAnsi="Times New Roman" w:cs="Times New Roman"/>
          <w:b/>
          <w:bCs/>
          <w:szCs w:val="22"/>
          <w:vertAlign w:val="superscript"/>
        </w:rPr>
      </w:pPr>
      <w:r>
        <w:rPr>
          <w:rFonts w:ascii="Times New Roman" w:hAnsi="Times New Roman" w:cs="Times New Roman"/>
          <w:b/>
          <w:bCs/>
          <w:szCs w:val="22"/>
        </w:rPr>
        <w:t xml:space="preserve">April 12: </w:t>
      </w:r>
      <w:proofErr w:type="spellStart"/>
      <w:r w:rsidR="001327FE">
        <w:rPr>
          <w:rFonts w:ascii="Times New Roman" w:hAnsi="Times New Roman" w:cs="Times New Roman"/>
          <w:b/>
          <w:bCs/>
          <w:szCs w:val="22"/>
        </w:rPr>
        <w:t>Madhva</w:t>
      </w:r>
      <w:proofErr w:type="spellEnd"/>
      <w:r w:rsidR="001327FE">
        <w:rPr>
          <w:rFonts w:ascii="Times New Roman" w:hAnsi="Times New Roman" w:cs="Times New Roman"/>
          <w:b/>
          <w:bCs/>
          <w:szCs w:val="22"/>
        </w:rPr>
        <w:t>/</w:t>
      </w:r>
      <w:proofErr w:type="spellStart"/>
      <w:r w:rsidR="001327FE">
        <w:rPr>
          <w:rFonts w:ascii="Times New Roman" w:hAnsi="Times New Roman" w:cs="Times New Roman"/>
          <w:b/>
          <w:bCs/>
          <w:szCs w:val="22"/>
        </w:rPr>
        <w:t>Dvaita</w:t>
      </w:r>
      <w:proofErr w:type="spellEnd"/>
      <w:r w:rsidR="001327FE">
        <w:rPr>
          <w:rFonts w:ascii="Times New Roman" w:hAnsi="Times New Roman" w:cs="Times New Roman"/>
          <w:b/>
          <w:bCs/>
          <w:szCs w:val="22"/>
        </w:rPr>
        <w:t xml:space="preserve"> </w:t>
      </w:r>
      <w:proofErr w:type="spellStart"/>
      <w:r w:rsidR="001327FE">
        <w:rPr>
          <w:rFonts w:ascii="Times New Roman" w:hAnsi="Times New Roman" w:cs="Times New Roman"/>
          <w:b/>
          <w:bCs/>
          <w:szCs w:val="22"/>
        </w:rPr>
        <w:t>Vedānta</w:t>
      </w:r>
      <w:proofErr w:type="spellEnd"/>
    </w:p>
    <w:p w14:paraId="0355AA20" w14:textId="0A11CDD8" w:rsidR="001327FE" w:rsidRDefault="003C34DC" w:rsidP="001327FE">
      <w:pPr>
        <w:rPr>
          <w:rFonts w:ascii="Times New Roman" w:hAnsi="Times New Roman" w:cs="Times New Roman"/>
          <w:szCs w:val="22"/>
        </w:rPr>
      </w:pPr>
      <w:r>
        <w:rPr>
          <w:rFonts w:ascii="Times New Roman" w:hAnsi="Times New Roman" w:cs="Times New Roman"/>
          <w:szCs w:val="22"/>
        </w:rPr>
        <w:t xml:space="preserve">Readings: </w:t>
      </w:r>
      <w:r w:rsidR="001327FE">
        <w:rPr>
          <w:rFonts w:ascii="Times New Roman" w:hAnsi="Times New Roman" w:cs="Times New Roman"/>
          <w:szCs w:val="22"/>
        </w:rPr>
        <w:t xml:space="preserve">Internet Encyclopedia of Philosophy: Madhva, all sections: </w:t>
      </w:r>
      <w:hyperlink r:id="rId19" w:history="1">
        <w:r w:rsidR="001327FE" w:rsidRPr="00310FA5">
          <w:rPr>
            <w:rStyle w:val="Hyperlink"/>
            <w:rFonts w:ascii="Times New Roman" w:hAnsi="Times New Roman" w:cs="Times New Roman"/>
            <w:szCs w:val="22"/>
          </w:rPr>
          <w:t>https://iep.utm.edu/madhva/</w:t>
        </w:r>
      </w:hyperlink>
    </w:p>
    <w:p w14:paraId="086C429A" w14:textId="77777777" w:rsidR="001327FE" w:rsidRDefault="001327FE" w:rsidP="001327FE">
      <w:pPr>
        <w:rPr>
          <w:rFonts w:ascii="Times New Roman" w:hAnsi="Times New Roman" w:cs="Times New Roman"/>
          <w:b/>
          <w:bCs/>
          <w:szCs w:val="22"/>
        </w:rPr>
      </w:pPr>
      <w:proofErr w:type="spellStart"/>
      <w:r>
        <w:rPr>
          <w:rFonts w:ascii="Times New Roman" w:hAnsi="Times New Roman" w:cs="Times New Roman"/>
          <w:szCs w:val="22"/>
        </w:rPr>
        <w:t>Madhva’s</w:t>
      </w:r>
      <w:proofErr w:type="spellEnd"/>
      <w:r>
        <w:rPr>
          <w:rFonts w:ascii="Times New Roman" w:hAnsi="Times New Roman" w:cs="Times New Roman"/>
          <w:szCs w:val="22"/>
        </w:rPr>
        <w:t xml:space="preserve"> </w:t>
      </w:r>
      <w:r>
        <w:rPr>
          <w:rFonts w:ascii="Times New Roman" w:hAnsi="Times New Roman" w:cs="Times New Roman"/>
          <w:i/>
          <w:iCs/>
          <w:szCs w:val="22"/>
        </w:rPr>
        <w:t xml:space="preserve">Bhagavad </w:t>
      </w:r>
      <w:proofErr w:type="spellStart"/>
      <w:r>
        <w:rPr>
          <w:rFonts w:ascii="Times New Roman" w:hAnsi="Times New Roman" w:cs="Times New Roman"/>
          <w:i/>
          <w:iCs/>
          <w:szCs w:val="22"/>
        </w:rPr>
        <w:t>Gītāi</w:t>
      </w:r>
      <w:proofErr w:type="spellEnd"/>
      <w:r>
        <w:rPr>
          <w:rFonts w:ascii="Times New Roman" w:hAnsi="Times New Roman" w:cs="Times New Roman"/>
          <w:i/>
          <w:iCs/>
          <w:szCs w:val="22"/>
        </w:rPr>
        <w:t xml:space="preserve">: </w:t>
      </w:r>
      <w:r>
        <w:rPr>
          <w:rFonts w:ascii="Times New Roman" w:hAnsi="Times New Roman" w:cs="Times New Roman"/>
          <w:szCs w:val="22"/>
        </w:rPr>
        <w:t>verse</w:t>
      </w:r>
      <w:r>
        <w:rPr>
          <w:rFonts w:ascii="Times New Roman" w:hAnsi="Times New Roman" w:cs="Times New Roman"/>
          <w:b/>
          <w:bCs/>
          <w:szCs w:val="22"/>
        </w:rPr>
        <w:t xml:space="preserve">s </w:t>
      </w:r>
      <w:r>
        <w:rPr>
          <w:rFonts w:ascii="Times New Roman" w:hAnsi="Times New Roman" w:cs="Times New Roman"/>
          <w:szCs w:val="22"/>
        </w:rPr>
        <w:t xml:space="preserve">9.8 (verse and commentary), 12.1 (verse and just the paragraph on page 177), 15.5-7 (verse and commentary on page 211), and 18.66 (verse and commentary). Link: </w:t>
      </w:r>
      <w:hyperlink r:id="rId20" w:history="1">
        <w:r w:rsidRPr="00310FA5">
          <w:rPr>
            <w:rStyle w:val="Hyperlink"/>
            <w:rFonts w:ascii="Times New Roman" w:hAnsi="Times New Roman" w:cs="Times New Roman"/>
            <w:szCs w:val="22"/>
          </w:rPr>
          <w:t>http://michaelsudduth.com/wp-content/uploads/2013/01/Madhvacarya-Bhagavad-Gita.pdf</w:t>
        </w:r>
      </w:hyperlink>
      <w:r>
        <w:rPr>
          <w:rFonts w:ascii="Times New Roman" w:hAnsi="Times New Roman" w:cs="Times New Roman"/>
          <w:szCs w:val="22"/>
        </w:rPr>
        <w:t xml:space="preserve">. </w:t>
      </w:r>
    </w:p>
    <w:p w14:paraId="259A6AFE" w14:textId="77777777" w:rsidR="00B75A09" w:rsidRDefault="00B75A09" w:rsidP="00B75A09">
      <w:pPr>
        <w:rPr>
          <w:rFonts w:ascii="Times New Roman" w:hAnsi="Times New Roman" w:cs="Times New Roman"/>
          <w:b/>
          <w:bCs/>
          <w:iCs/>
          <w:szCs w:val="22"/>
        </w:rPr>
      </w:pPr>
    </w:p>
    <w:p w14:paraId="6CE6B4D2" w14:textId="4C45149A" w:rsidR="00B75A09" w:rsidRDefault="00B75A09" w:rsidP="00B75A09">
      <w:pPr>
        <w:rPr>
          <w:rFonts w:ascii="Times New Roman" w:hAnsi="Times New Roman" w:cs="Times New Roman"/>
          <w:szCs w:val="22"/>
        </w:rPr>
      </w:pPr>
      <w:r>
        <w:rPr>
          <w:rFonts w:ascii="Times New Roman" w:hAnsi="Times New Roman" w:cs="Times New Roman"/>
          <w:b/>
          <w:bCs/>
          <w:iCs/>
          <w:szCs w:val="22"/>
        </w:rPr>
        <w:t>April 1</w:t>
      </w:r>
      <w:r w:rsidR="00C66B5E">
        <w:rPr>
          <w:rFonts w:ascii="Times New Roman" w:hAnsi="Times New Roman" w:cs="Times New Roman"/>
          <w:b/>
          <w:bCs/>
          <w:iCs/>
          <w:szCs w:val="22"/>
        </w:rPr>
        <w:t>4</w:t>
      </w:r>
      <w:r>
        <w:rPr>
          <w:rFonts w:ascii="Times New Roman" w:hAnsi="Times New Roman" w:cs="Times New Roman"/>
          <w:b/>
          <w:bCs/>
          <w:iCs/>
          <w:szCs w:val="22"/>
        </w:rPr>
        <w:t xml:space="preserve">: </w:t>
      </w:r>
      <w:proofErr w:type="spellStart"/>
      <w:r>
        <w:rPr>
          <w:rFonts w:ascii="Times New Roman" w:hAnsi="Times New Roman" w:cs="Times New Roman"/>
          <w:b/>
          <w:bCs/>
          <w:szCs w:val="22"/>
        </w:rPr>
        <w:t>Prabhupāda</w:t>
      </w:r>
      <w:proofErr w:type="spellEnd"/>
      <w:r>
        <w:rPr>
          <w:rFonts w:ascii="Times New Roman" w:hAnsi="Times New Roman" w:cs="Times New Roman"/>
          <w:b/>
          <w:bCs/>
          <w:szCs w:val="22"/>
        </w:rPr>
        <w:t xml:space="preserve">/Acintya </w:t>
      </w:r>
      <w:proofErr w:type="spellStart"/>
      <w:r>
        <w:rPr>
          <w:rFonts w:ascii="Times New Roman" w:hAnsi="Times New Roman" w:cs="Times New Roman"/>
          <w:b/>
          <w:bCs/>
          <w:szCs w:val="22"/>
        </w:rPr>
        <w:t>Bhedābheda</w:t>
      </w:r>
      <w:proofErr w:type="spellEnd"/>
      <w:r>
        <w:rPr>
          <w:rFonts w:ascii="Times New Roman" w:hAnsi="Times New Roman" w:cs="Times New Roman"/>
          <w:szCs w:val="22"/>
        </w:rPr>
        <w:t xml:space="preserve"> </w:t>
      </w:r>
    </w:p>
    <w:p w14:paraId="5FA47AB5" w14:textId="69ED17E0" w:rsidR="003C34DC" w:rsidRPr="00C66B5E" w:rsidRDefault="00B75A09" w:rsidP="003E2C2C">
      <w:pPr>
        <w:rPr>
          <w:rFonts w:ascii="Times New Roman" w:hAnsi="Times New Roman" w:cs="Times New Roman"/>
          <w:b/>
          <w:bCs/>
          <w:szCs w:val="22"/>
        </w:rPr>
      </w:pPr>
      <w:r>
        <w:rPr>
          <w:rFonts w:ascii="Times New Roman" w:hAnsi="Times New Roman" w:cs="Times New Roman"/>
          <w:szCs w:val="22"/>
        </w:rPr>
        <w:t xml:space="preserve">Readings: </w:t>
      </w:r>
      <w:proofErr w:type="spellStart"/>
      <w:r>
        <w:rPr>
          <w:rFonts w:ascii="Times New Roman" w:hAnsi="Times New Roman" w:cs="Times New Roman"/>
          <w:szCs w:val="22"/>
        </w:rPr>
        <w:t>Prabhupāda’s</w:t>
      </w:r>
      <w:proofErr w:type="spellEnd"/>
      <w:r>
        <w:rPr>
          <w:rFonts w:ascii="Times New Roman" w:hAnsi="Times New Roman" w:cs="Times New Roman"/>
          <w:szCs w:val="22"/>
        </w:rPr>
        <w:t xml:space="preserve"> </w:t>
      </w:r>
      <w:proofErr w:type="spellStart"/>
      <w:r>
        <w:rPr>
          <w:rFonts w:ascii="Times New Roman" w:hAnsi="Times New Roman" w:cs="Times New Roman"/>
          <w:i/>
          <w:iCs/>
          <w:szCs w:val="22"/>
        </w:rPr>
        <w:t>Gītā</w:t>
      </w:r>
      <w:proofErr w:type="spellEnd"/>
      <w:r>
        <w:rPr>
          <w:rFonts w:ascii="Times New Roman" w:hAnsi="Times New Roman" w:cs="Times New Roman"/>
          <w:szCs w:val="22"/>
        </w:rPr>
        <w:t xml:space="preserve">: verse 9.4 - </w:t>
      </w:r>
      <w:hyperlink r:id="rId21" w:history="1">
        <w:r w:rsidRPr="00310FA5">
          <w:rPr>
            <w:rStyle w:val="Hyperlink"/>
            <w:rFonts w:ascii="Times New Roman" w:hAnsi="Times New Roman" w:cs="Times New Roman"/>
            <w:szCs w:val="22"/>
          </w:rPr>
          <w:t>https://vedabase.io/en/library/bg/9/4/</w:t>
        </w:r>
      </w:hyperlink>
      <w:r>
        <w:rPr>
          <w:rFonts w:ascii="Times New Roman" w:hAnsi="Times New Roman" w:cs="Times New Roman"/>
          <w:szCs w:val="22"/>
        </w:rPr>
        <w:t xml:space="preserve">; verse 9.5 - </w:t>
      </w:r>
      <w:hyperlink r:id="rId22" w:history="1">
        <w:r w:rsidRPr="00310FA5">
          <w:rPr>
            <w:rStyle w:val="Hyperlink"/>
            <w:rFonts w:ascii="Times New Roman" w:hAnsi="Times New Roman" w:cs="Times New Roman"/>
            <w:szCs w:val="22"/>
          </w:rPr>
          <w:t>https://vedabase.io/en/library/bg/9/5/</w:t>
        </w:r>
      </w:hyperlink>
      <w:r>
        <w:rPr>
          <w:rFonts w:ascii="Times New Roman" w:hAnsi="Times New Roman" w:cs="Times New Roman"/>
          <w:szCs w:val="22"/>
        </w:rPr>
        <w:t xml:space="preserve">; verse 9.6 - </w:t>
      </w:r>
      <w:hyperlink r:id="rId23" w:history="1">
        <w:r w:rsidRPr="00310FA5">
          <w:rPr>
            <w:rStyle w:val="Hyperlink"/>
            <w:rFonts w:ascii="Times New Roman" w:hAnsi="Times New Roman" w:cs="Times New Roman"/>
            <w:szCs w:val="22"/>
          </w:rPr>
          <w:t>https://vedabase.io/en/library/bg/9/6/</w:t>
        </w:r>
      </w:hyperlink>
      <w:r>
        <w:rPr>
          <w:rFonts w:ascii="Times New Roman" w:hAnsi="Times New Roman" w:cs="Times New Roman"/>
          <w:szCs w:val="22"/>
        </w:rPr>
        <w:t xml:space="preserve">; verse 9.9 - </w:t>
      </w:r>
      <w:hyperlink r:id="rId24" w:history="1">
        <w:r w:rsidRPr="00310FA5">
          <w:rPr>
            <w:rStyle w:val="Hyperlink"/>
            <w:rFonts w:ascii="Times New Roman" w:hAnsi="Times New Roman" w:cs="Times New Roman"/>
            <w:szCs w:val="22"/>
          </w:rPr>
          <w:t>https://vedabase.io/en/library/bg/9/9/</w:t>
        </w:r>
      </w:hyperlink>
      <w:r>
        <w:rPr>
          <w:rFonts w:ascii="Times New Roman" w:hAnsi="Times New Roman" w:cs="Times New Roman"/>
          <w:szCs w:val="22"/>
        </w:rPr>
        <w:t xml:space="preserve">; verse 9.10 - </w:t>
      </w:r>
      <w:hyperlink r:id="rId25" w:history="1">
        <w:r w:rsidRPr="00310FA5">
          <w:rPr>
            <w:rStyle w:val="Hyperlink"/>
            <w:rFonts w:ascii="Times New Roman" w:hAnsi="Times New Roman" w:cs="Times New Roman"/>
            <w:szCs w:val="22"/>
          </w:rPr>
          <w:t>https://vedabase.io/en/library/bg/9/10/</w:t>
        </w:r>
      </w:hyperlink>
      <w:r>
        <w:rPr>
          <w:rFonts w:ascii="Times New Roman" w:hAnsi="Times New Roman" w:cs="Times New Roman"/>
          <w:szCs w:val="22"/>
        </w:rPr>
        <w:t xml:space="preserve">; verse 9.29 - </w:t>
      </w:r>
      <w:hyperlink r:id="rId26" w:history="1">
        <w:r w:rsidRPr="00310FA5">
          <w:rPr>
            <w:rStyle w:val="Hyperlink"/>
            <w:rFonts w:ascii="Times New Roman" w:hAnsi="Times New Roman" w:cs="Times New Roman"/>
            <w:szCs w:val="22"/>
          </w:rPr>
          <w:t>https://vedabase.io/en/library/bg/9/29/</w:t>
        </w:r>
      </w:hyperlink>
    </w:p>
    <w:p w14:paraId="77333117" w14:textId="77777777" w:rsidR="003C34DC" w:rsidRDefault="003C34DC" w:rsidP="003E2C2C">
      <w:pPr>
        <w:rPr>
          <w:rFonts w:ascii="Times New Roman" w:hAnsi="Times New Roman" w:cs="Times New Roman"/>
          <w:b/>
          <w:bCs/>
          <w:iCs/>
          <w:szCs w:val="22"/>
        </w:rPr>
      </w:pPr>
    </w:p>
    <w:p w14:paraId="64633946" w14:textId="569BD0BD" w:rsidR="003E2C2C" w:rsidRDefault="00C66B5E" w:rsidP="003E2C2C">
      <w:pPr>
        <w:rPr>
          <w:rFonts w:ascii="Times New Roman" w:hAnsi="Times New Roman" w:cs="Times New Roman"/>
          <w:b/>
          <w:bCs/>
          <w:iCs/>
          <w:szCs w:val="22"/>
        </w:rPr>
      </w:pPr>
      <w:r>
        <w:rPr>
          <w:rFonts w:ascii="Times New Roman" w:hAnsi="Times New Roman" w:cs="Times New Roman"/>
          <w:b/>
          <w:bCs/>
          <w:iCs/>
          <w:szCs w:val="22"/>
        </w:rPr>
        <w:t xml:space="preserve">April 17: </w:t>
      </w:r>
      <w:proofErr w:type="spellStart"/>
      <w:r w:rsidR="00371134">
        <w:rPr>
          <w:rFonts w:ascii="Times New Roman" w:hAnsi="Times New Roman" w:cs="Times New Roman"/>
          <w:b/>
          <w:bCs/>
          <w:i/>
          <w:szCs w:val="22"/>
        </w:rPr>
        <w:t>Gītā</w:t>
      </w:r>
      <w:proofErr w:type="spellEnd"/>
      <w:r w:rsidR="00371134">
        <w:rPr>
          <w:rFonts w:ascii="Times New Roman" w:hAnsi="Times New Roman" w:cs="Times New Roman"/>
          <w:b/>
          <w:bCs/>
          <w:i/>
          <w:szCs w:val="22"/>
        </w:rPr>
        <w:t xml:space="preserve"> </w:t>
      </w:r>
      <w:r w:rsidR="00371134">
        <w:rPr>
          <w:rFonts w:ascii="Times New Roman" w:hAnsi="Times New Roman" w:cs="Times New Roman"/>
          <w:b/>
          <w:bCs/>
          <w:iCs/>
          <w:szCs w:val="22"/>
        </w:rPr>
        <w:t xml:space="preserve">and Other Religions </w:t>
      </w:r>
    </w:p>
    <w:p w14:paraId="12998BD2" w14:textId="616B0A7D" w:rsidR="00371134" w:rsidRPr="00371134" w:rsidRDefault="00D50ED3" w:rsidP="003E2C2C">
      <w:pPr>
        <w:rPr>
          <w:rFonts w:ascii="Times New Roman" w:hAnsi="Times New Roman" w:cs="Times New Roman"/>
          <w:b/>
          <w:bCs/>
          <w:iCs/>
          <w:szCs w:val="22"/>
          <w:vertAlign w:val="superscript"/>
        </w:rPr>
      </w:pPr>
      <w:r>
        <w:rPr>
          <w:rFonts w:ascii="Times New Roman" w:hAnsi="Times New Roman" w:cs="Times New Roman"/>
          <w:szCs w:val="22"/>
        </w:rPr>
        <w:t xml:space="preserve">Readings: </w:t>
      </w:r>
      <w:r w:rsidR="00371134">
        <w:rPr>
          <w:rFonts w:ascii="Times New Roman" w:hAnsi="Times New Roman" w:cs="Times New Roman"/>
          <w:szCs w:val="22"/>
        </w:rPr>
        <w:t xml:space="preserve">Chapter 3 of Theodore’s </w:t>
      </w:r>
      <w:r w:rsidR="00371134" w:rsidRPr="00C0641C">
        <w:rPr>
          <w:rFonts w:ascii="Times New Roman" w:hAnsi="Times New Roman" w:cs="Times New Roman"/>
          <w:i/>
          <w:szCs w:val="22"/>
        </w:rPr>
        <w:t>The Bhagavad-</w:t>
      </w:r>
      <w:proofErr w:type="spellStart"/>
      <w:r w:rsidR="00371134" w:rsidRPr="00C0641C">
        <w:rPr>
          <w:rFonts w:ascii="Times New Roman" w:hAnsi="Times New Roman" w:cs="Times New Roman"/>
          <w:i/>
          <w:szCs w:val="22"/>
        </w:rPr>
        <w:t>gītā</w:t>
      </w:r>
      <w:proofErr w:type="spellEnd"/>
      <w:r w:rsidR="00371134" w:rsidRPr="00C0641C">
        <w:rPr>
          <w:rFonts w:ascii="Times New Roman" w:hAnsi="Times New Roman" w:cs="Times New Roman"/>
          <w:i/>
          <w:szCs w:val="22"/>
        </w:rPr>
        <w:t>: A Critical Introduction</w:t>
      </w:r>
      <w:r w:rsidR="00371134">
        <w:rPr>
          <w:rFonts w:ascii="Times New Roman" w:hAnsi="Times New Roman" w:cs="Times New Roman"/>
          <w:iCs/>
          <w:szCs w:val="22"/>
        </w:rPr>
        <w:t xml:space="preserve"> (“</w:t>
      </w:r>
      <w:r w:rsidR="00371134">
        <w:rPr>
          <w:rFonts w:ascii="Times New Roman" w:hAnsi="Times New Roman" w:cs="Times New Roman"/>
          <w:i/>
          <w:szCs w:val="22"/>
        </w:rPr>
        <w:t>Bhagavad</w:t>
      </w:r>
      <w:r w:rsidR="00371134">
        <w:rPr>
          <w:rFonts w:ascii="Times New Roman" w:hAnsi="Times New Roman" w:cs="Times New Roman"/>
          <w:iCs/>
          <w:szCs w:val="22"/>
        </w:rPr>
        <w:t>-</w:t>
      </w:r>
      <w:proofErr w:type="spellStart"/>
      <w:r w:rsidR="00371134">
        <w:rPr>
          <w:rFonts w:ascii="Times New Roman" w:hAnsi="Times New Roman" w:cs="Times New Roman"/>
          <w:i/>
          <w:szCs w:val="22"/>
        </w:rPr>
        <w:t>gītā</w:t>
      </w:r>
      <w:proofErr w:type="spellEnd"/>
      <w:r w:rsidR="00371134">
        <w:rPr>
          <w:rFonts w:ascii="Times New Roman" w:hAnsi="Times New Roman" w:cs="Times New Roman"/>
          <w:i/>
          <w:szCs w:val="22"/>
        </w:rPr>
        <w:t xml:space="preserve"> </w:t>
      </w:r>
      <w:r w:rsidR="00371134">
        <w:rPr>
          <w:rFonts w:ascii="Times New Roman" w:hAnsi="Times New Roman" w:cs="Times New Roman"/>
          <w:iCs/>
          <w:szCs w:val="22"/>
        </w:rPr>
        <w:t>Its Philosophy and Interpretation”)</w:t>
      </w:r>
    </w:p>
    <w:p w14:paraId="08950A85" w14:textId="77777777" w:rsidR="000A6F41" w:rsidRPr="000A6F41" w:rsidRDefault="000A6F41" w:rsidP="00781AAA">
      <w:pPr>
        <w:rPr>
          <w:rFonts w:ascii="Times New Roman" w:hAnsi="Times New Roman" w:cs="Times New Roman"/>
          <w:color w:val="0563C1" w:themeColor="hyperlink"/>
          <w:szCs w:val="22"/>
          <w:u w:val="single"/>
        </w:rPr>
      </w:pPr>
    </w:p>
    <w:p w14:paraId="3F247139" w14:textId="41C7262C" w:rsidR="001327FE" w:rsidRDefault="00CE59B9" w:rsidP="00781AAA">
      <w:pPr>
        <w:rPr>
          <w:rFonts w:ascii="Times New Roman" w:hAnsi="Times New Roman" w:cs="Times New Roman"/>
          <w:b/>
          <w:bCs/>
          <w:szCs w:val="22"/>
        </w:rPr>
      </w:pPr>
      <w:r>
        <w:rPr>
          <w:rFonts w:ascii="Times New Roman" w:hAnsi="Times New Roman" w:cs="Times New Roman"/>
          <w:b/>
          <w:bCs/>
          <w:szCs w:val="22"/>
        </w:rPr>
        <w:t>April 1</w:t>
      </w:r>
      <w:r w:rsidR="00C66B5E">
        <w:rPr>
          <w:rFonts w:ascii="Times New Roman" w:hAnsi="Times New Roman" w:cs="Times New Roman"/>
          <w:b/>
          <w:bCs/>
          <w:szCs w:val="22"/>
        </w:rPr>
        <w:t>9</w:t>
      </w:r>
      <w:r w:rsidR="00371134">
        <w:rPr>
          <w:rFonts w:ascii="Times New Roman" w:hAnsi="Times New Roman" w:cs="Times New Roman"/>
          <w:b/>
          <w:bCs/>
          <w:szCs w:val="22"/>
        </w:rPr>
        <w:t xml:space="preserve">: Dharma </w:t>
      </w:r>
    </w:p>
    <w:p w14:paraId="33EF5AE0" w14:textId="77777777" w:rsidR="00371134" w:rsidRDefault="00371134" w:rsidP="00371134">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Chapter 4 of Theodore’s </w:t>
      </w:r>
      <w:r w:rsidRPr="00C0641C">
        <w:rPr>
          <w:rFonts w:ascii="Times New Roman" w:hAnsi="Times New Roman" w:cs="Times New Roman"/>
          <w:i/>
          <w:szCs w:val="22"/>
        </w:rPr>
        <w:t>The Bhagavad-</w:t>
      </w:r>
      <w:proofErr w:type="spellStart"/>
      <w:r w:rsidRPr="00C0641C">
        <w:rPr>
          <w:rFonts w:ascii="Times New Roman" w:hAnsi="Times New Roman" w:cs="Times New Roman"/>
          <w:i/>
          <w:szCs w:val="22"/>
        </w:rPr>
        <w:t>gītā</w:t>
      </w:r>
      <w:proofErr w:type="spellEnd"/>
      <w:r w:rsidRPr="00C0641C">
        <w:rPr>
          <w:rFonts w:ascii="Times New Roman" w:hAnsi="Times New Roman" w:cs="Times New Roman"/>
          <w:i/>
          <w:szCs w:val="22"/>
        </w:rPr>
        <w:t>: A Critical Introduction</w:t>
      </w:r>
      <w:r>
        <w:rPr>
          <w:rFonts w:ascii="Times New Roman" w:hAnsi="Times New Roman" w:cs="Times New Roman"/>
          <w:iCs/>
          <w:szCs w:val="22"/>
        </w:rPr>
        <w:t xml:space="preserve"> (“</w:t>
      </w:r>
      <w:proofErr w:type="spellStart"/>
      <w:r>
        <w:rPr>
          <w:rFonts w:ascii="Times New Roman" w:hAnsi="Times New Roman" w:cs="Times New Roman"/>
          <w:iCs/>
          <w:szCs w:val="22"/>
        </w:rPr>
        <w:t>Śaṅkara’s</w:t>
      </w:r>
      <w:proofErr w:type="spellEnd"/>
      <w:r>
        <w:rPr>
          <w:rFonts w:ascii="Times New Roman" w:hAnsi="Times New Roman" w:cs="Times New Roman"/>
          <w:iCs/>
          <w:szCs w:val="22"/>
        </w:rPr>
        <w:t xml:space="preserve"> Deconstruction of the </w:t>
      </w:r>
      <w:r>
        <w:rPr>
          <w:rFonts w:ascii="Times New Roman" w:hAnsi="Times New Roman" w:cs="Times New Roman"/>
          <w:i/>
          <w:szCs w:val="22"/>
        </w:rPr>
        <w:t>Bhagavad</w:t>
      </w:r>
      <w:r>
        <w:rPr>
          <w:rFonts w:ascii="Times New Roman" w:hAnsi="Times New Roman" w:cs="Times New Roman"/>
          <w:iCs/>
          <w:szCs w:val="22"/>
        </w:rPr>
        <w:t>-</w:t>
      </w:r>
      <w:proofErr w:type="spellStart"/>
      <w:r>
        <w:rPr>
          <w:rFonts w:ascii="Times New Roman" w:hAnsi="Times New Roman" w:cs="Times New Roman"/>
          <w:i/>
          <w:szCs w:val="22"/>
        </w:rPr>
        <w:t>Gītā</w:t>
      </w:r>
      <w:proofErr w:type="spellEnd"/>
      <w:r>
        <w:rPr>
          <w:rFonts w:ascii="Times New Roman" w:hAnsi="Times New Roman" w:cs="Times New Roman"/>
          <w:i/>
          <w:szCs w:val="22"/>
        </w:rPr>
        <w:t xml:space="preserve"> </w:t>
      </w:r>
      <w:r w:rsidRPr="00194F06">
        <w:rPr>
          <w:rFonts w:ascii="Times New Roman" w:hAnsi="Times New Roman" w:cs="Times New Roman"/>
          <w:iCs/>
          <w:szCs w:val="22"/>
        </w:rPr>
        <w:t xml:space="preserve">Grounded </w:t>
      </w:r>
      <w:proofErr w:type="gramStart"/>
      <w:r w:rsidRPr="00194F06">
        <w:rPr>
          <w:rFonts w:ascii="Times New Roman" w:hAnsi="Times New Roman" w:cs="Times New Roman"/>
          <w:iCs/>
          <w:szCs w:val="22"/>
        </w:rPr>
        <w:t>In</w:t>
      </w:r>
      <w:proofErr w:type="gramEnd"/>
      <w:r w:rsidRPr="00194F06">
        <w:rPr>
          <w:rFonts w:ascii="Times New Roman" w:hAnsi="Times New Roman" w:cs="Times New Roman"/>
          <w:iCs/>
          <w:szCs w:val="22"/>
        </w:rPr>
        <w:t xml:space="preserve"> His Preunderstanding</w:t>
      </w:r>
      <w:r>
        <w:rPr>
          <w:rFonts w:ascii="Times New Roman" w:hAnsi="Times New Roman" w:cs="Times New Roman"/>
          <w:iCs/>
          <w:szCs w:val="22"/>
        </w:rPr>
        <w:t>”)</w:t>
      </w:r>
    </w:p>
    <w:p w14:paraId="34FCDBAF" w14:textId="77777777" w:rsidR="001327FE" w:rsidRPr="008F357E" w:rsidRDefault="001327FE" w:rsidP="001327FE">
      <w:pPr>
        <w:rPr>
          <w:rStyle w:val="Hyperlink"/>
          <w:rFonts w:ascii="Times New Roman" w:hAnsi="Times New Roman" w:cs="Times New Roman"/>
          <w:b/>
          <w:bCs/>
          <w:color w:val="auto"/>
          <w:szCs w:val="22"/>
          <w:u w:val="none"/>
        </w:rPr>
      </w:pPr>
      <w:r w:rsidRPr="00CA4779">
        <w:rPr>
          <w:rStyle w:val="Hyperlink"/>
          <w:rFonts w:ascii="Times New Roman" w:hAnsi="Times New Roman" w:cs="Times New Roman"/>
          <w:b/>
          <w:bCs/>
          <w:color w:val="auto"/>
          <w:szCs w:val="22"/>
          <w:u w:val="none"/>
        </w:rPr>
        <w:t xml:space="preserve">REFLECTION PAPER #3 DUE </w:t>
      </w:r>
    </w:p>
    <w:p w14:paraId="7D53B2E9" w14:textId="77777777" w:rsidR="00E2491F" w:rsidRPr="00090779" w:rsidRDefault="00E2491F" w:rsidP="00090779">
      <w:pPr>
        <w:rPr>
          <w:rFonts w:ascii="Times New Roman" w:hAnsi="Times New Roman" w:cs="Times New Roman"/>
          <w:szCs w:val="22"/>
        </w:rPr>
      </w:pPr>
    </w:p>
    <w:p w14:paraId="3A4795BB" w14:textId="35A8F8C9" w:rsidR="00CA4779" w:rsidRDefault="00CE59B9" w:rsidP="00CA4779">
      <w:pPr>
        <w:rPr>
          <w:rFonts w:ascii="Times New Roman" w:hAnsi="Times New Roman" w:cs="Times New Roman"/>
          <w:b/>
          <w:bCs/>
          <w:szCs w:val="22"/>
        </w:rPr>
      </w:pPr>
      <w:r>
        <w:rPr>
          <w:rFonts w:ascii="Times New Roman" w:hAnsi="Times New Roman" w:cs="Times New Roman"/>
          <w:b/>
          <w:bCs/>
          <w:szCs w:val="22"/>
        </w:rPr>
        <w:t xml:space="preserve">April </w:t>
      </w:r>
      <w:r w:rsidR="00C66B5E">
        <w:rPr>
          <w:rFonts w:ascii="Times New Roman" w:hAnsi="Times New Roman" w:cs="Times New Roman"/>
          <w:b/>
          <w:bCs/>
          <w:szCs w:val="22"/>
        </w:rPr>
        <w:t>21</w:t>
      </w:r>
      <w:r w:rsidR="00090779" w:rsidRPr="00090779">
        <w:rPr>
          <w:rFonts w:ascii="Times New Roman" w:hAnsi="Times New Roman" w:cs="Times New Roman"/>
          <w:b/>
          <w:bCs/>
          <w:szCs w:val="22"/>
        </w:rPr>
        <w:t>:</w:t>
      </w:r>
      <w:r w:rsidR="00371134">
        <w:rPr>
          <w:rFonts w:ascii="Times New Roman" w:hAnsi="Times New Roman" w:cs="Times New Roman"/>
          <w:b/>
          <w:bCs/>
          <w:szCs w:val="22"/>
        </w:rPr>
        <w:t xml:space="preserve"> Free Will </w:t>
      </w:r>
    </w:p>
    <w:p w14:paraId="399B154F" w14:textId="16959EA7" w:rsidR="001327FE" w:rsidRPr="001327FE" w:rsidRDefault="001327FE" w:rsidP="00CA4779">
      <w:pPr>
        <w:rPr>
          <w:rFonts w:ascii="Times New Roman" w:hAnsi="Times New Roman" w:cs="Times New Roman"/>
          <w:szCs w:val="22"/>
          <w:vertAlign w:val="superscript"/>
        </w:rPr>
      </w:pPr>
      <w:r>
        <w:rPr>
          <w:rFonts w:ascii="Times New Roman" w:hAnsi="Times New Roman" w:cs="Times New Roman"/>
          <w:szCs w:val="22"/>
        </w:rPr>
        <w:t xml:space="preserve">Readings: </w:t>
      </w:r>
      <w:r w:rsidR="00301956">
        <w:rPr>
          <w:rFonts w:ascii="Times New Roman" w:hAnsi="Times New Roman" w:cs="Times New Roman"/>
          <w:szCs w:val="22"/>
        </w:rPr>
        <w:t>Handout on free will</w:t>
      </w:r>
    </w:p>
    <w:p w14:paraId="162C65A4" w14:textId="40441068" w:rsidR="002403A8" w:rsidRDefault="002403A8" w:rsidP="00CA4779">
      <w:pPr>
        <w:rPr>
          <w:rFonts w:ascii="Times New Roman" w:hAnsi="Times New Roman" w:cs="Times New Roman"/>
          <w:iCs/>
          <w:szCs w:val="22"/>
        </w:rPr>
      </w:pPr>
    </w:p>
    <w:p w14:paraId="25154413" w14:textId="45C3A375" w:rsidR="002403A8" w:rsidRPr="006A6C89" w:rsidRDefault="002403A8" w:rsidP="002403A8">
      <w:pPr>
        <w:rPr>
          <w:rFonts w:ascii="Times New Roman" w:hAnsi="Times New Roman" w:cs="Times New Roman"/>
          <w:b/>
          <w:bCs/>
          <w:szCs w:val="22"/>
        </w:rPr>
      </w:pPr>
      <w:r>
        <w:rPr>
          <w:rFonts w:ascii="Times New Roman" w:hAnsi="Times New Roman" w:cs="Times New Roman"/>
          <w:b/>
          <w:bCs/>
          <w:szCs w:val="22"/>
        </w:rPr>
        <w:t>April 2</w:t>
      </w:r>
      <w:r w:rsidR="00CC5B46">
        <w:rPr>
          <w:rFonts w:ascii="Times New Roman" w:hAnsi="Times New Roman" w:cs="Times New Roman"/>
          <w:b/>
          <w:bCs/>
          <w:szCs w:val="22"/>
        </w:rPr>
        <w:t>4</w:t>
      </w:r>
      <w:r w:rsidRPr="00090779">
        <w:rPr>
          <w:rFonts w:ascii="Times New Roman" w:hAnsi="Times New Roman" w:cs="Times New Roman"/>
          <w:b/>
          <w:bCs/>
          <w:szCs w:val="22"/>
        </w:rPr>
        <w:t xml:space="preserve">: </w:t>
      </w:r>
      <w:r>
        <w:rPr>
          <w:rFonts w:ascii="Times New Roman" w:hAnsi="Times New Roman" w:cs="Times New Roman"/>
          <w:b/>
          <w:bCs/>
          <w:szCs w:val="22"/>
        </w:rPr>
        <w:t>Structured Dialogue</w:t>
      </w:r>
    </w:p>
    <w:p w14:paraId="0DCEFCD9" w14:textId="77777777" w:rsidR="00B86FF7" w:rsidRPr="000C6A04" w:rsidRDefault="002403A8" w:rsidP="00B86FF7">
      <w:pPr>
        <w:rPr>
          <w:rFonts w:ascii="Times New Roman" w:hAnsi="Times New Roman" w:cs="Times New Roman"/>
          <w:szCs w:val="22"/>
        </w:rPr>
      </w:pPr>
      <w:r w:rsidRPr="00090779">
        <w:rPr>
          <w:rFonts w:ascii="Times New Roman" w:hAnsi="Times New Roman" w:cs="Times New Roman"/>
          <w:szCs w:val="22"/>
        </w:rPr>
        <w:t xml:space="preserve">Readings: </w:t>
      </w:r>
      <w:r w:rsidR="00B86FF7" w:rsidRPr="000C6A04">
        <w:rPr>
          <w:rFonts w:ascii="Times New Roman" w:hAnsi="Times New Roman" w:cs="Times New Roman"/>
          <w:szCs w:val="22"/>
        </w:rPr>
        <w:t>Complete assignment before class.</w:t>
      </w:r>
    </w:p>
    <w:p w14:paraId="58C6B7CB" w14:textId="77777777" w:rsidR="00B86FF7" w:rsidRPr="000C6A04" w:rsidRDefault="00B86FF7" w:rsidP="00B86FF7">
      <w:pPr>
        <w:rPr>
          <w:rFonts w:ascii="Times New Roman" w:hAnsi="Times New Roman" w:cs="Times New Roman"/>
          <w:szCs w:val="22"/>
        </w:rPr>
      </w:pPr>
      <w:r w:rsidRPr="000C6A04">
        <w:rPr>
          <w:rFonts w:ascii="Times New Roman" w:hAnsi="Times New Roman" w:cs="Times New Roman"/>
          <w:szCs w:val="22"/>
        </w:rPr>
        <w:lastRenderedPageBreak/>
        <w:t xml:space="preserve">“Explaining White Privilege To A Broke White Person”: </w:t>
      </w:r>
      <w:hyperlink r:id="rId27" w:history="1">
        <w:r w:rsidRPr="000C6A04">
          <w:rPr>
            <w:rStyle w:val="Hyperlink"/>
            <w:rFonts w:ascii="Times New Roman" w:hAnsi="Times New Roman" w:cs="Times New Roman"/>
            <w:szCs w:val="22"/>
          </w:rPr>
          <w:t>https://medschool.duke.edu/sites/default/files/2022-02/explaining_white_privilege_to_a_broke_white_person.pdf</w:t>
        </w:r>
      </w:hyperlink>
    </w:p>
    <w:p w14:paraId="5A85D1F8" w14:textId="77777777" w:rsidR="00B86FF7" w:rsidRPr="000C6A04" w:rsidRDefault="00B86FF7" w:rsidP="00B86FF7">
      <w:pPr>
        <w:rPr>
          <w:rFonts w:ascii="Times New Roman" w:hAnsi="Times New Roman" w:cs="Times New Roman"/>
          <w:szCs w:val="22"/>
        </w:rPr>
      </w:pPr>
      <w:r w:rsidRPr="000C6A04">
        <w:rPr>
          <w:rFonts w:ascii="Times New Roman" w:hAnsi="Times New Roman" w:cs="Times New Roman"/>
          <w:szCs w:val="22"/>
        </w:rPr>
        <w:t xml:space="preserve">“Our Racial Interior”: </w:t>
      </w:r>
      <w:hyperlink r:id="rId28" w:history="1">
        <w:r w:rsidRPr="000C6A04">
          <w:rPr>
            <w:rStyle w:val="Hyperlink"/>
            <w:rFonts w:ascii="Times New Roman" w:hAnsi="Times New Roman" w:cs="Times New Roman"/>
            <w:szCs w:val="22"/>
          </w:rPr>
          <w:t>https://prospect.org/culture/racial-interior/</w:t>
        </w:r>
      </w:hyperlink>
    </w:p>
    <w:p w14:paraId="5AD4EE29" w14:textId="77777777" w:rsidR="00B86FF7" w:rsidRPr="000C6A04" w:rsidRDefault="00B86FF7" w:rsidP="00B86FF7">
      <w:pPr>
        <w:rPr>
          <w:rFonts w:ascii="Times New Roman" w:hAnsi="Times New Roman" w:cs="Times New Roman"/>
          <w:szCs w:val="22"/>
        </w:rPr>
      </w:pPr>
      <w:r w:rsidRPr="000C6A04">
        <w:rPr>
          <w:rFonts w:ascii="Times New Roman" w:hAnsi="Times New Roman" w:cs="Times New Roman"/>
          <w:szCs w:val="22"/>
        </w:rPr>
        <w:t xml:space="preserve">“What It Means to be an ‘Untouchable’ in 2017”: </w:t>
      </w:r>
      <w:hyperlink r:id="rId29" w:history="1">
        <w:r w:rsidRPr="000C6A04">
          <w:rPr>
            <w:rStyle w:val="Hyperlink"/>
            <w:rFonts w:ascii="Times New Roman" w:hAnsi="Times New Roman" w:cs="Times New Roman"/>
            <w:szCs w:val="22"/>
          </w:rPr>
          <w:t>https://elle.in/elle-old-site/article/still-i-rise/</w:t>
        </w:r>
      </w:hyperlink>
    </w:p>
    <w:p w14:paraId="47C373EE" w14:textId="4104069C" w:rsidR="00E2491F" w:rsidRDefault="00B86FF7" w:rsidP="00CA4779">
      <w:pPr>
        <w:rPr>
          <w:rFonts w:ascii="Times New Roman" w:hAnsi="Times New Roman" w:cs="Times New Roman"/>
          <w:szCs w:val="22"/>
        </w:rPr>
      </w:pPr>
      <w:r w:rsidRPr="000C6A04">
        <w:rPr>
          <w:rFonts w:ascii="Times New Roman" w:hAnsi="Times New Roman" w:cs="Times New Roman"/>
          <w:szCs w:val="22"/>
        </w:rPr>
        <w:t xml:space="preserve">“Caste Privilege 101: A Primer for the Privileged”: </w:t>
      </w:r>
      <w:hyperlink r:id="rId30" w:history="1">
        <w:r w:rsidRPr="000C6A04">
          <w:rPr>
            <w:rStyle w:val="Hyperlink"/>
            <w:rFonts w:ascii="Times New Roman" w:hAnsi="Times New Roman" w:cs="Times New Roman"/>
            <w:szCs w:val="22"/>
          </w:rPr>
          <w:t>https://theaerogram.com/caste-privilege-101-primer-privileged/</w:t>
        </w:r>
      </w:hyperlink>
    </w:p>
    <w:p w14:paraId="527E6F7A" w14:textId="77777777" w:rsidR="00B86FF7" w:rsidRPr="00090779" w:rsidRDefault="00B86FF7" w:rsidP="00CA4779">
      <w:pPr>
        <w:rPr>
          <w:rFonts w:ascii="Times New Roman" w:hAnsi="Times New Roman" w:cs="Times New Roman"/>
          <w:szCs w:val="22"/>
        </w:rPr>
      </w:pPr>
    </w:p>
    <w:p w14:paraId="09CC478F" w14:textId="4876CF9A" w:rsidR="00CA4779" w:rsidRPr="000C156E" w:rsidRDefault="00CE59B9" w:rsidP="00CA4779">
      <w:pPr>
        <w:rPr>
          <w:rFonts w:ascii="Times New Roman" w:hAnsi="Times New Roman" w:cs="Times New Roman"/>
          <w:b/>
          <w:bCs/>
          <w:szCs w:val="22"/>
        </w:rPr>
      </w:pPr>
      <w:r>
        <w:rPr>
          <w:rFonts w:ascii="Times New Roman" w:hAnsi="Times New Roman" w:cs="Times New Roman"/>
          <w:b/>
          <w:bCs/>
          <w:szCs w:val="22"/>
        </w:rPr>
        <w:t xml:space="preserve">April </w:t>
      </w:r>
      <w:r w:rsidR="002403A8">
        <w:rPr>
          <w:rFonts w:ascii="Times New Roman" w:hAnsi="Times New Roman" w:cs="Times New Roman"/>
          <w:b/>
          <w:bCs/>
          <w:szCs w:val="22"/>
        </w:rPr>
        <w:t>2</w:t>
      </w:r>
      <w:r w:rsidR="00CC5B46">
        <w:rPr>
          <w:rFonts w:ascii="Times New Roman" w:hAnsi="Times New Roman" w:cs="Times New Roman"/>
          <w:b/>
          <w:bCs/>
          <w:szCs w:val="22"/>
        </w:rPr>
        <w:t>6</w:t>
      </w:r>
      <w:r w:rsidR="00090779" w:rsidRPr="00090779">
        <w:rPr>
          <w:rFonts w:ascii="Times New Roman" w:hAnsi="Times New Roman" w:cs="Times New Roman"/>
          <w:b/>
          <w:bCs/>
          <w:szCs w:val="22"/>
        </w:rPr>
        <w:t>:</w:t>
      </w:r>
      <w:r w:rsidR="003E2C2C">
        <w:rPr>
          <w:rFonts w:ascii="Times New Roman" w:hAnsi="Times New Roman" w:cs="Times New Roman"/>
          <w:b/>
          <w:bCs/>
          <w:szCs w:val="22"/>
        </w:rPr>
        <w:t xml:space="preserve"> </w:t>
      </w:r>
      <w:r w:rsidR="00CA4779">
        <w:rPr>
          <w:rFonts w:ascii="Times New Roman" w:hAnsi="Times New Roman" w:cs="Times New Roman"/>
          <w:b/>
          <w:bCs/>
          <w:i/>
          <w:iCs/>
          <w:szCs w:val="22"/>
        </w:rPr>
        <w:t xml:space="preserve">Bhagavad </w:t>
      </w:r>
      <w:proofErr w:type="spellStart"/>
      <w:r w:rsidR="00CA4779">
        <w:rPr>
          <w:rFonts w:ascii="Times New Roman" w:hAnsi="Times New Roman" w:cs="Times New Roman"/>
          <w:b/>
          <w:bCs/>
          <w:i/>
          <w:iCs/>
          <w:szCs w:val="22"/>
        </w:rPr>
        <w:t>Gītā</w:t>
      </w:r>
      <w:proofErr w:type="spellEnd"/>
      <w:r w:rsidR="00CA4779">
        <w:rPr>
          <w:rFonts w:ascii="Times New Roman" w:hAnsi="Times New Roman" w:cs="Times New Roman"/>
          <w:b/>
          <w:bCs/>
          <w:i/>
          <w:iCs/>
          <w:szCs w:val="22"/>
        </w:rPr>
        <w:t xml:space="preserve"> </w:t>
      </w:r>
      <w:r w:rsidR="00CA4779">
        <w:rPr>
          <w:rFonts w:ascii="Times New Roman" w:hAnsi="Times New Roman" w:cs="Times New Roman"/>
          <w:b/>
          <w:bCs/>
          <w:szCs w:val="22"/>
        </w:rPr>
        <w:t xml:space="preserve">and Spiritual Equality </w:t>
      </w:r>
    </w:p>
    <w:p w14:paraId="7CE20107" w14:textId="77777777" w:rsidR="00CA4779" w:rsidRDefault="00CA4779" w:rsidP="00CA4779">
      <w:pPr>
        <w:rPr>
          <w:rFonts w:ascii="Times New Roman" w:hAnsi="Times New Roman" w:cs="Times New Roman"/>
          <w:szCs w:val="22"/>
        </w:rPr>
      </w:pPr>
      <w:r>
        <w:rPr>
          <w:rFonts w:ascii="Times New Roman" w:hAnsi="Times New Roman" w:cs="Times New Roman"/>
          <w:szCs w:val="22"/>
        </w:rPr>
        <w:t xml:space="preserve">Readings: “Cows, Elephants, Dogs, and Other Lesser Embodiments of </w:t>
      </w:r>
      <w:proofErr w:type="spellStart"/>
      <w:r>
        <w:rPr>
          <w:rFonts w:ascii="Times New Roman" w:hAnsi="Times New Roman" w:cs="Times New Roman"/>
          <w:i/>
          <w:iCs/>
          <w:szCs w:val="22"/>
        </w:rPr>
        <w:t>Ātman</w:t>
      </w:r>
      <w:proofErr w:type="spellEnd"/>
      <w:r>
        <w:rPr>
          <w:rFonts w:ascii="Times New Roman" w:hAnsi="Times New Roman" w:cs="Times New Roman"/>
          <w:szCs w:val="22"/>
        </w:rPr>
        <w:t xml:space="preserve">” and “Constructing a Hindu Black Theology” </w:t>
      </w:r>
    </w:p>
    <w:p w14:paraId="43D71E3B" w14:textId="054E5FB5" w:rsidR="00CA4779" w:rsidRPr="00090779" w:rsidRDefault="00CA4779" w:rsidP="00CA4779">
      <w:pPr>
        <w:rPr>
          <w:rFonts w:ascii="Times New Roman" w:hAnsi="Times New Roman" w:cs="Times New Roman"/>
          <w:szCs w:val="22"/>
        </w:rPr>
      </w:pPr>
    </w:p>
    <w:p w14:paraId="5A69F8ED" w14:textId="77777777" w:rsidR="00CC5B46" w:rsidRDefault="00CC5B46" w:rsidP="0087662A">
      <w:pPr>
        <w:rPr>
          <w:rFonts w:ascii="Times New Roman" w:hAnsi="Times New Roman" w:cs="Times New Roman"/>
          <w:b/>
          <w:bCs/>
          <w:szCs w:val="22"/>
        </w:rPr>
      </w:pPr>
      <w:r>
        <w:rPr>
          <w:rFonts w:ascii="Times New Roman" w:hAnsi="Times New Roman" w:cs="Times New Roman"/>
          <w:b/>
          <w:bCs/>
          <w:szCs w:val="22"/>
        </w:rPr>
        <w:t>April 28</w:t>
      </w:r>
      <w:r w:rsidR="00090779" w:rsidRPr="00090779">
        <w:rPr>
          <w:rFonts w:ascii="Times New Roman" w:hAnsi="Times New Roman" w:cs="Times New Roman"/>
          <w:b/>
          <w:bCs/>
          <w:szCs w:val="22"/>
        </w:rPr>
        <w:t>:</w:t>
      </w:r>
      <w:r w:rsidR="003E2C2C">
        <w:rPr>
          <w:rFonts w:ascii="Times New Roman" w:hAnsi="Times New Roman" w:cs="Times New Roman"/>
          <w:b/>
          <w:bCs/>
          <w:szCs w:val="22"/>
        </w:rPr>
        <w:t xml:space="preserve"> </w:t>
      </w:r>
      <w:r w:rsidR="0087662A">
        <w:rPr>
          <w:rFonts w:ascii="Times New Roman" w:hAnsi="Times New Roman" w:cs="Times New Roman"/>
          <w:b/>
          <w:bCs/>
          <w:i/>
          <w:iCs/>
          <w:szCs w:val="22"/>
        </w:rPr>
        <w:t xml:space="preserve">Bhagavad </w:t>
      </w:r>
      <w:proofErr w:type="spellStart"/>
      <w:r w:rsidR="0087662A">
        <w:rPr>
          <w:rFonts w:ascii="Times New Roman" w:hAnsi="Times New Roman" w:cs="Times New Roman"/>
          <w:b/>
          <w:bCs/>
          <w:i/>
          <w:iCs/>
          <w:szCs w:val="22"/>
        </w:rPr>
        <w:t>Gītā</w:t>
      </w:r>
      <w:proofErr w:type="spellEnd"/>
      <w:r w:rsidR="0087662A">
        <w:rPr>
          <w:rFonts w:ascii="Times New Roman" w:hAnsi="Times New Roman" w:cs="Times New Roman"/>
          <w:b/>
          <w:bCs/>
          <w:i/>
          <w:iCs/>
          <w:szCs w:val="22"/>
        </w:rPr>
        <w:t xml:space="preserve"> </w:t>
      </w:r>
      <w:r w:rsidR="0087662A">
        <w:rPr>
          <w:rFonts w:ascii="Times New Roman" w:hAnsi="Times New Roman" w:cs="Times New Roman"/>
          <w:b/>
          <w:bCs/>
          <w:szCs w:val="22"/>
        </w:rPr>
        <w:t>and Caste</w:t>
      </w:r>
    </w:p>
    <w:p w14:paraId="1A925069" w14:textId="157F7D4B" w:rsidR="00CC5B46" w:rsidRDefault="00CC5B46" w:rsidP="00CC5B46">
      <w:pPr>
        <w:rPr>
          <w:rFonts w:ascii="Times New Roman" w:hAnsi="Times New Roman" w:cs="Times New Roman"/>
          <w:szCs w:val="22"/>
        </w:rPr>
      </w:pPr>
      <w:r>
        <w:rPr>
          <w:rFonts w:ascii="Times New Roman" w:hAnsi="Times New Roman" w:cs="Times New Roman"/>
          <w:szCs w:val="22"/>
        </w:rPr>
        <w:t>Readings: Caste and Devotion: A Casteless Framework for (Some) Forms of Hindu Devotionalism</w:t>
      </w:r>
    </w:p>
    <w:p w14:paraId="6DB0A944" w14:textId="77777777" w:rsidR="00CC5B46" w:rsidRDefault="00CC5B46" w:rsidP="0087662A">
      <w:pPr>
        <w:rPr>
          <w:rFonts w:ascii="Times New Roman" w:hAnsi="Times New Roman" w:cs="Times New Roman"/>
          <w:b/>
          <w:bCs/>
          <w:szCs w:val="22"/>
        </w:rPr>
      </w:pPr>
    </w:p>
    <w:p w14:paraId="3F4BEBB9" w14:textId="4D2652B1" w:rsidR="0087662A" w:rsidRPr="000C156E" w:rsidRDefault="00CC5B46" w:rsidP="0087662A">
      <w:pPr>
        <w:rPr>
          <w:rFonts w:ascii="Times New Roman" w:hAnsi="Times New Roman" w:cs="Times New Roman"/>
          <w:b/>
          <w:bCs/>
          <w:szCs w:val="22"/>
          <w:vertAlign w:val="superscript"/>
        </w:rPr>
      </w:pPr>
      <w:r>
        <w:rPr>
          <w:rFonts w:ascii="Times New Roman" w:hAnsi="Times New Roman" w:cs="Times New Roman"/>
          <w:b/>
          <w:bCs/>
          <w:szCs w:val="22"/>
        </w:rPr>
        <w:t xml:space="preserve">May 1: </w:t>
      </w:r>
      <w:r w:rsidR="00C570D1">
        <w:rPr>
          <w:rFonts w:ascii="Times New Roman" w:hAnsi="Times New Roman" w:cs="Times New Roman"/>
          <w:b/>
          <w:bCs/>
          <w:szCs w:val="22"/>
        </w:rPr>
        <w:t>Constructive Conversation</w:t>
      </w:r>
    </w:p>
    <w:p w14:paraId="54F78EFD" w14:textId="661D58DC" w:rsidR="007E69BF" w:rsidRDefault="0087662A" w:rsidP="0087662A">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w:t>
      </w:r>
      <w:r w:rsidR="007E69BF">
        <w:rPr>
          <w:rFonts w:ascii="Times New Roman" w:hAnsi="Times New Roman" w:cs="Times New Roman"/>
          <w:szCs w:val="22"/>
        </w:rPr>
        <w:t>Handout on Caste Reservation Practices</w:t>
      </w:r>
    </w:p>
    <w:p w14:paraId="06F7A1CE" w14:textId="77777777" w:rsidR="007F7666" w:rsidRDefault="007F7666" w:rsidP="0087662A">
      <w:pPr>
        <w:rPr>
          <w:rFonts w:ascii="Times New Roman" w:hAnsi="Times New Roman" w:cs="Times New Roman"/>
          <w:b/>
          <w:bCs/>
          <w:szCs w:val="22"/>
        </w:rPr>
      </w:pPr>
    </w:p>
    <w:p w14:paraId="3D14CD7B" w14:textId="5CECF0FD" w:rsidR="00CF4FEB" w:rsidRDefault="007F7666" w:rsidP="0087662A">
      <w:pPr>
        <w:rPr>
          <w:rFonts w:ascii="Times New Roman" w:hAnsi="Times New Roman" w:cs="Times New Roman"/>
          <w:b/>
          <w:bCs/>
          <w:szCs w:val="22"/>
        </w:rPr>
      </w:pPr>
      <w:r>
        <w:rPr>
          <w:rFonts w:ascii="Times New Roman" w:hAnsi="Times New Roman" w:cs="Times New Roman"/>
          <w:b/>
          <w:bCs/>
          <w:szCs w:val="22"/>
        </w:rPr>
        <w:t xml:space="preserve">May </w:t>
      </w:r>
      <w:r w:rsidR="00CC5B46">
        <w:rPr>
          <w:rFonts w:ascii="Times New Roman" w:hAnsi="Times New Roman" w:cs="Times New Roman"/>
          <w:b/>
          <w:bCs/>
          <w:szCs w:val="22"/>
        </w:rPr>
        <w:t>3</w:t>
      </w:r>
      <w:r>
        <w:rPr>
          <w:rFonts w:ascii="Times New Roman" w:hAnsi="Times New Roman" w:cs="Times New Roman"/>
          <w:b/>
          <w:bCs/>
          <w:szCs w:val="22"/>
        </w:rPr>
        <w:t xml:space="preserve">: </w:t>
      </w:r>
      <w:r w:rsidR="00CF4FEB">
        <w:rPr>
          <w:rFonts w:ascii="Times New Roman" w:hAnsi="Times New Roman" w:cs="Times New Roman"/>
          <w:b/>
          <w:bCs/>
          <w:i/>
          <w:iCs/>
          <w:szCs w:val="22"/>
        </w:rPr>
        <w:t xml:space="preserve">Bhagavad </w:t>
      </w:r>
      <w:proofErr w:type="spellStart"/>
      <w:r w:rsidR="00CF4FEB">
        <w:rPr>
          <w:rFonts w:ascii="Times New Roman" w:hAnsi="Times New Roman" w:cs="Times New Roman"/>
          <w:b/>
          <w:bCs/>
          <w:i/>
          <w:iCs/>
          <w:szCs w:val="22"/>
        </w:rPr>
        <w:t>Gītā</w:t>
      </w:r>
      <w:proofErr w:type="spellEnd"/>
      <w:r w:rsidR="00CF4FEB">
        <w:rPr>
          <w:rFonts w:ascii="Times New Roman" w:hAnsi="Times New Roman" w:cs="Times New Roman"/>
          <w:b/>
          <w:bCs/>
          <w:i/>
          <w:iCs/>
          <w:szCs w:val="22"/>
        </w:rPr>
        <w:t xml:space="preserve"> </w:t>
      </w:r>
      <w:r w:rsidR="00CF4FEB">
        <w:rPr>
          <w:rFonts w:ascii="Times New Roman" w:hAnsi="Times New Roman" w:cs="Times New Roman"/>
          <w:b/>
          <w:bCs/>
          <w:szCs w:val="22"/>
        </w:rPr>
        <w:t>and LGBTQ</w:t>
      </w:r>
      <w:r w:rsidR="00F641E3">
        <w:rPr>
          <w:rFonts w:ascii="Times New Roman" w:hAnsi="Times New Roman" w:cs="Times New Roman"/>
          <w:b/>
          <w:bCs/>
          <w:szCs w:val="22"/>
        </w:rPr>
        <w:t>IA+</w:t>
      </w:r>
    </w:p>
    <w:p w14:paraId="5B7D7EA3" w14:textId="5A5A5D79" w:rsidR="00CF4FEB" w:rsidRDefault="00CF4FEB" w:rsidP="0087662A">
      <w:pPr>
        <w:rPr>
          <w:rFonts w:ascii="Times New Roman" w:hAnsi="Times New Roman" w:cs="Times New Roman"/>
          <w:szCs w:val="22"/>
        </w:rPr>
      </w:pPr>
      <w:r>
        <w:rPr>
          <w:rFonts w:ascii="Times New Roman" w:hAnsi="Times New Roman" w:cs="Times New Roman"/>
          <w:szCs w:val="22"/>
        </w:rPr>
        <w:t xml:space="preserve">Readings: </w:t>
      </w:r>
      <w:r w:rsidR="00D30D83">
        <w:rPr>
          <w:rFonts w:ascii="Times New Roman" w:hAnsi="Times New Roman" w:cs="Times New Roman"/>
          <w:szCs w:val="22"/>
        </w:rPr>
        <w:t>LGBTQ in Hinduism</w:t>
      </w:r>
    </w:p>
    <w:p w14:paraId="5726B965" w14:textId="77777777" w:rsidR="00D7501F" w:rsidRPr="00D7501F" w:rsidRDefault="00D7501F" w:rsidP="0087662A">
      <w:pPr>
        <w:rPr>
          <w:rFonts w:ascii="Times New Roman" w:hAnsi="Times New Roman" w:cs="Times New Roman"/>
          <w:szCs w:val="22"/>
        </w:rPr>
      </w:pPr>
    </w:p>
    <w:p w14:paraId="73D45F82" w14:textId="7BE3FA77" w:rsidR="0087662A" w:rsidRPr="000C156E" w:rsidRDefault="002403A8" w:rsidP="0087662A">
      <w:pPr>
        <w:rPr>
          <w:rFonts w:ascii="Times New Roman" w:hAnsi="Times New Roman" w:cs="Times New Roman"/>
          <w:b/>
          <w:bCs/>
          <w:szCs w:val="22"/>
        </w:rPr>
      </w:pPr>
      <w:r>
        <w:rPr>
          <w:rFonts w:ascii="Times New Roman" w:hAnsi="Times New Roman" w:cs="Times New Roman"/>
          <w:b/>
          <w:bCs/>
          <w:szCs w:val="22"/>
        </w:rPr>
        <w:t xml:space="preserve">May </w:t>
      </w:r>
      <w:r w:rsidR="00CC5B46">
        <w:rPr>
          <w:rFonts w:ascii="Times New Roman" w:hAnsi="Times New Roman" w:cs="Times New Roman"/>
          <w:b/>
          <w:bCs/>
          <w:szCs w:val="22"/>
        </w:rPr>
        <w:t>5</w:t>
      </w:r>
      <w:r w:rsidR="00CF4FEB">
        <w:rPr>
          <w:rFonts w:ascii="Times New Roman" w:hAnsi="Times New Roman" w:cs="Times New Roman"/>
          <w:b/>
          <w:bCs/>
          <w:szCs w:val="22"/>
        </w:rPr>
        <w:t xml:space="preserve">: </w:t>
      </w:r>
      <w:r w:rsidR="0087662A">
        <w:rPr>
          <w:rFonts w:ascii="Times New Roman" w:hAnsi="Times New Roman" w:cs="Times New Roman"/>
          <w:b/>
          <w:bCs/>
          <w:i/>
          <w:iCs/>
          <w:szCs w:val="22"/>
        </w:rPr>
        <w:t xml:space="preserve">Bhagavad </w:t>
      </w:r>
      <w:proofErr w:type="spellStart"/>
      <w:r w:rsidR="0087662A">
        <w:rPr>
          <w:rFonts w:ascii="Times New Roman" w:hAnsi="Times New Roman" w:cs="Times New Roman"/>
          <w:b/>
          <w:bCs/>
          <w:i/>
          <w:iCs/>
          <w:szCs w:val="22"/>
        </w:rPr>
        <w:t>Gītā</w:t>
      </w:r>
      <w:proofErr w:type="spellEnd"/>
      <w:r w:rsidR="0087662A">
        <w:rPr>
          <w:rFonts w:ascii="Times New Roman" w:hAnsi="Times New Roman" w:cs="Times New Roman"/>
          <w:b/>
          <w:bCs/>
          <w:i/>
          <w:iCs/>
          <w:szCs w:val="22"/>
        </w:rPr>
        <w:t xml:space="preserve"> </w:t>
      </w:r>
      <w:r w:rsidR="0087662A">
        <w:rPr>
          <w:rFonts w:ascii="Times New Roman" w:hAnsi="Times New Roman" w:cs="Times New Roman"/>
          <w:b/>
          <w:bCs/>
          <w:szCs w:val="22"/>
        </w:rPr>
        <w:t xml:space="preserve">and Eco-Theology </w:t>
      </w:r>
    </w:p>
    <w:p w14:paraId="7B9A9219" w14:textId="44087155" w:rsidR="007E4676" w:rsidRDefault="0087662A" w:rsidP="002403A8">
      <w:pPr>
        <w:rPr>
          <w:rFonts w:ascii="Times New Roman" w:hAnsi="Times New Roman" w:cs="Times New Roman"/>
          <w:szCs w:val="22"/>
        </w:rPr>
      </w:pPr>
      <w:r w:rsidRPr="00090779">
        <w:rPr>
          <w:rFonts w:ascii="Times New Roman" w:hAnsi="Times New Roman" w:cs="Times New Roman"/>
          <w:szCs w:val="22"/>
        </w:rPr>
        <w:t>Readings:</w:t>
      </w:r>
      <w:r>
        <w:rPr>
          <w:rFonts w:ascii="Times New Roman" w:hAnsi="Times New Roman" w:cs="Times New Roman"/>
          <w:szCs w:val="22"/>
        </w:rPr>
        <w:t xml:space="preserve"> “</w:t>
      </w:r>
      <w:r w:rsidRPr="00E80D6E">
        <w:rPr>
          <w:rFonts w:ascii="Times New Roman" w:hAnsi="Times New Roman" w:cs="Times New Roman"/>
          <w:szCs w:val="22"/>
        </w:rPr>
        <w:t>The</w:t>
      </w:r>
      <w:r>
        <w:rPr>
          <w:rFonts w:ascii="Times New Roman" w:hAnsi="Times New Roman" w:cs="Times New Roman"/>
          <w:i/>
          <w:iCs/>
          <w:szCs w:val="22"/>
        </w:rPr>
        <w:t xml:space="preserve"> </w:t>
      </w:r>
      <w:r w:rsidRPr="00E80D6E">
        <w:rPr>
          <w:rFonts w:ascii="Times New Roman" w:hAnsi="Times New Roman" w:cs="Times New Roman"/>
          <w:szCs w:val="22"/>
        </w:rPr>
        <w:t>Green</w:t>
      </w:r>
      <w:r>
        <w:rPr>
          <w:rFonts w:ascii="Times New Roman" w:hAnsi="Times New Roman" w:cs="Times New Roman"/>
          <w:i/>
          <w:iCs/>
          <w:szCs w:val="22"/>
        </w:rPr>
        <w:t xml:space="preserve"> </w:t>
      </w:r>
      <w:proofErr w:type="spellStart"/>
      <w:r w:rsidRPr="00E80D6E">
        <w:rPr>
          <w:rFonts w:ascii="Times New Roman" w:hAnsi="Times New Roman" w:cs="Times New Roman"/>
          <w:szCs w:val="22"/>
        </w:rPr>
        <w:t>Gīt</w:t>
      </w:r>
      <w:r>
        <w:rPr>
          <w:rFonts w:ascii="Times New Roman" w:hAnsi="Times New Roman" w:cs="Times New Roman"/>
          <w:szCs w:val="22"/>
        </w:rPr>
        <w:t>ā</w:t>
      </w:r>
      <w:proofErr w:type="spellEnd"/>
      <w:r>
        <w:rPr>
          <w:rFonts w:ascii="Times New Roman" w:hAnsi="Times New Roman" w:cs="Times New Roman"/>
          <w:szCs w:val="22"/>
        </w:rPr>
        <w:t xml:space="preserve">: Connecting Ontology, Soteriology, and Environmental Ethics” </w:t>
      </w:r>
    </w:p>
    <w:p w14:paraId="578148D3" w14:textId="15D3BD91" w:rsidR="002403A8" w:rsidRDefault="002403A8" w:rsidP="0003558E">
      <w:pPr>
        <w:rPr>
          <w:rFonts w:ascii="Times New Roman" w:hAnsi="Times New Roman" w:cs="Times New Roman"/>
          <w:szCs w:val="22"/>
        </w:rPr>
      </w:pPr>
    </w:p>
    <w:p w14:paraId="10F70462" w14:textId="79F5E3DB" w:rsidR="007F7666" w:rsidRDefault="007F7666" w:rsidP="007F7666">
      <w:pPr>
        <w:rPr>
          <w:rFonts w:ascii="Times New Roman" w:hAnsi="Times New Roman" w:cs="Times New Roman"/>
          <w:b/>
          <w:bCs/>
          <w:szCs w:val="22"/>
        </w:rPr>
      </w:pPr>
      <w:r>
        <w:rPr>
          <w:rFonts w:ascii="Times New Roman" w:hAnsi="Times New Roman" w:cs="Times New Roman"/>
          <w:b/>
          <w:bCs/>
          <w:szCs w:val="22"/>
        </w:rPr>
        <w:t>May 8</w:t>
      </w:r>
      <w:r w:rsidR="00AE03A2">
        <w:rPr>
          <w:rFonts w:ascii="Times New Roman" w:hAnsi="Times New Roman" w:cs="Times New Roman"/>
          <w:b/>
          <w:bCs/>
          <w:szCs w:val="22"/>
        </w:rPr>
        <w:t>: Review</w:t>
      </w:r>
    </w:p>
    <w:p w14:paraId="297673BC" w14:textId="0A1A45BC" w:rsidR="00456FED" w:rsidRDefault="007F7666" w:rsidP="0003558E">
      <w:pPr>
        <w:rPr>
          <w:rFonts w:ascii="Times New Roman" w:hAnsi="Times New Roman" w:cs="Times New Roman"/>
          <w:b/>
          <w:bCs/>
          <w:szCs w:val="22"/>
        </w:rPr>
      </w:pPr>
      <w:r>
        <w:rPr>
          <w:rFonts w:ascii="Times New Roman" w:hAnsi="Times New Roman" w:cs="Times New Roman"/>
          <w:b/>
          <w:bCs/>
          <w:szCs w:val="22"/>
        </w:rPr>
        <w:t>REFLECTION PAPER #4 DUE</w:t>
      </w:r>
    </w:p>
    <w:p w14:paraId="5BBF6A4B" w14:textId="77777777" w:rsidR="003C34DC" w:rsidRPr="003C34DC" w:rsidRDefault="003C34DC" w:rsidP="0003558E">
      <w:pPr>
        <w:rPr>
          <w:rFonts w:ascii="Times New Roman" w:hAnsi="Times New Roman" w:cs="Times New Roman"/>
          <w:b/>
          <w:bCs/>
          <w:szCs w:val="22"/>
        </w:rPr>
      </w:pPr>
    </w:p>
    <w:p w14:paraId="5384C175" w14:textId="69688C15" w:rsidR="0003558E" w:rsidRDefault="00CF4FEB" w:rsidP="0003558E">
      <w:pPr>
        <w:rPr>
          <w:rFonts w:ascii="Times New Roman" w:hAnsi="Times New Roman" w:cs="Times New Roman"/>
          <w:b/>
          <w:bCs/>
          <w:szCs w:val="22"/>
        </w:rPr>
      </w:pPr>
      <w:r>
        <w:rPr>
          <w:rFonts w:ascii="Times New Roman" w:hAnsi="Times New Roman" w:cs="Times New Roman"/>
          <w:b/>
          <w:bCs/>
          <w:szCs w:val="22"/>
        </w:rPr>
        <w:t>FINAL PAPERS DUE MAY 15</w:t>
      </w:r>
      <w:r w:rsidRPr="00CF4FEB">
        <w:rPr>
          <w:rFonts w:ascii="Times New Roman" w:hAnsi="Times New Roman" w:cs="Times New Roman"/>
          <w:b/>
          <w:bCs/>
          <w:szCs w:val="22"/>
          <w:vertAlign w:val="superscript"/>
        </w:rPr>
        <w:t>TH</w:t>
      </w:r>
    </w:p>
    <w:p w14:paraId="15208516" w14:textId="1B9E5B1C" w:rsidR="003A36B6" w:rsidRDefault="003A36B6" w:rsidP="0003558E">
      <w:pPr>
        <w:rPr>
          <w:rFonts w:ascii="Times New Roman" w:hAnsi="Times New Roman" w:cs="Times New Roman"/>
          <w:b/>
          <w:bCs/>
          <w:szCs w:val="22"/>
        </w:rPr>
      </w:pPr>
    </w:p>
    <w:p w14:paraId="251A0AE7" w14:textId="0453708F" w:rsidR="003A36B6" w:rsidRPr="003A36B6" w:rsidRDefault="003A36B6" w:rsidP="0003558E">
      <w:pPr>
        <w:rPr>
          <w:rFonts w:ascii="Times New Roman" w:hAnsi="Times New Roman" w:cs="Times New Roman"/>
          <w:szCs w:val="22"/>
        </w:rPr>
      </w:pPr>
    </w:p>
    <w:sectPr w:rsidR="003A36B6" w:rsidRPr="003A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E68"/>
    <w:multiLevelType w:val="hybridMultilevel"/>
    <w:tmpl w:val="178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73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E4"/>
    <w:rsid w:val="0003558E"/>
    <w:rsid w:val="00073EA0"/>
    <w:rsid w:val="00090779"/>
    <w:rsid w:val="00095FAF"/>
    <w:rsid w:val="000A1890"/>
    <w:rsid w:val="000A6F41"/>
    <w:rsid w:val="000C156E"/>
    <w:rsid w:val="000D07F2"/>
    <w:rsid w:val="000F4477"/>
    <w:rsid w:val="001327FE"/>
    <w:rsid w:val="00181433"/>
    <w:rsid w:val="00194F06"/>
    <w:rsid w:val="001A5762"/>
    <w:rsid w:val="00217A7B"/>
    <w:rsid w:val="002403A8"/>
    <w:rsid w:val="002649FD"/>
    <w:rsid w:val="002A4F87"/>
    <w:rsid w:val="002B44C5"/>
    <w:rsid w:val="002B5DA1"/>
    <w:rsid w:val="002C5A46"/>
    <w:rsid w:val="002E1FB8"/>
    <w:rsid w:val="002E3938"/>
    <w:rsid w:val="00301956"/>
    <w:rsid w:val="00312A30"/>
    <w:rsid w:val="0033287B"/>
    <w:rsid w:val="0033410D"/>
    <w:rsid w:val="00371134"/>
    <w:rsid w:val="00373D97"/>
    <w:rsid w:val="00375DE7"/>
    <w:rsid w:val="003A36B6"/>
    <w:rsid w:val="003B201F"/>
    <w:rsid w:val="003C34DC"/>
    <w:rsid w:val="003E0130"/>
    <w:rsid w:val="003E2C2C"/>
    <w:rsid w:val="003E4A3D"/>
    <w:rsid w:val="003F133D"/>
    <w:rsid w:val="004140B3"/>
    <w:rsid w:val="00423AB8"/>
    <w:rsid w:val="004245FB"/>
    <w:rsid w:val="00444F31"/>
    <w:rsid w:val="00456FED"/>
    <w:rsid w:val="004A7954"/>
    <w:rsid w:val="004D2498"/>
    <w:rsid w:val="0051646E"/>
    <w:rsid w:val="00552CDD"/>
    <w:rsid w:val="00570C89"/>
    <w:rsid w:val="00591CE4"/>
    <w:rsid w:val="005A3B99"/>
    <w:rsid w:val="005A5D25"/>
    <w:rsid w:val="005E7817"/>
    <w:rsid w:val="00600DB4"/>
    <w:rsid w:val="006113B9"/>
    <w:rsid w:val="00611DBC"/>
    <w:rsid w:val="00621912"/>
    <w:rsid w:val="00637686"/>
    <w:rsid w:val="00644BF9"/>
    <w:rsid w:val="00675AC5"/>
    <w:rsid w:val="00676E9C"/>
    <w:rsid w:val="006A6C89"/>
    <w:rsid w:val="006B6BE7"/>
    <w:rsid w:val="006F3EC4"/>
    <w:rsid w:val="006F6DBF"/>
    <w:rsid w:val="00722642"/>
    <w:rsid w:val="00726E48"/>
    <w:rsid w:val="007368C4"/>
    <w:rsid w:val="00757C9E"/>
    <w:rsid w:val="00762EE4"/>
    <w:rsid w:val="007640E1"/>
    <w:rsid w:val="00781AAA"/>
    <w:rsid w:val="00785CC8"/>
    <w:rsid w:val="007A0C33"/>
    <w:rsid w:val="007C6BA5"/>
    <w:rsid w:val="007E1614"/>
    <w:rsid w:val="007E4676"/>
    <w:rsid w:val="007E69BF"/>
    <w:rsid w:val="007F7666"/>
    <w:rsid w:val="008003AF"/>
    <w:rsid w:val="0080273D"/>
    <w:rsid w:val="00812A99"/>
    <w:rsid w:val="008153B4"/>
    <w:rsid w:val="00835F81"/>
    <w:rsid w:val="0087662A"/>
    <w:rsid w:val="008876B0"/>
    <w:rsid w:val="008F357E"/>
    <w:rsid w:val="008F3D4A"/>
    <w:rsid w:val="00942D52"/>
    <w:rsid w:val="00977728"/>
    <w:rsid w:val="00982F94"/>
    <w:rsid w:val="009A6FD8"/>
    <w:rsid w:val="009B5C4E"/>
    <w:rsid w:val="009E6916"/>
    <w:rsid w:val="009F1A63"/>
    <w:rsid w:val="00A11DBC"/>
    <w:rsid w:val="00A746D2"/>
    <w:rsid w:val="00A75528"/>
    <w:rsid w:val="00A85773"/>
    <w:rsid w:val="00AB496F"/>
    <w:rsid w:val="00AD304E"/>
    <w:rsid w:val="00AD3F6F"/>
    <w:rsid w:val="00AE03A2"/>
    <w:rsid w:val="00B279B0"/>
    <w:rsid w:val="00B454D6"/>
    <w:rsid w:val="00B4729C"/>
    <w:rsid w:val="00B7198E"/>
    <w:rsid w:val="00B75A09"/>
    <w:rsid w:val="00B81D8C"/>
    <w:rsid w:val="00B823CC"/>
    <w:rsid w:val="00B86FF7"/>
    <w:rsid w:val="00B971B9"/>
    <w:rsid w:val="00BE78C7"/>
    <w:rsid w:val="00C0072E"/>
    <w:rsid w:val="00C21A1E"/>
    <w:rsid w:val="00C46A6C"/>
    <w:rsid w:val="00C570D1"/>
    <w:rsid w:val="00C64D14"/>
    <w:rsid w:val="00C66B5E"/>
    <w:rsid w:val="00CA4779"/>
    <w:rsid w:val="00CC5B46"/>
    <w:rsid w:val="00CC7BE4"/>
    <w:rsid w:val="00CE1780"/>
    <w:rsid w:val="00CE59B9"/>
    <w:rsid w:val="00CF0F8B"/>
    <w:rsid w:val="00CF3849"/>
    <w:rsid w:val="00CF4FEB"/>
    <w:rsid w:val="00D11A5E"/>
    <w:rsid w:val="00D30D83"/>
    <w:rsid w:val="00D43307"/>
    <w:rsid w:val="00D479FF"/>
    <w:rsid w:val="00D50ED3"/>
    <w:rsid w:val="00D65DAD"/>
    <w:rsid w:val="00D66360"/>
    <w:rsid w:val="00D73097"/>
    <w:rsid w:val="00D7501F"/>
    <w:rsid w:val="00D843FC"/>
    <w:rsid w:val="00DF2564"/>
    <w:rsid w:val="00E11A1E"/>
    <w:rsid w:val="00E2491F"/>
    <w:rsid w:val="00E55E7D"/>
    <w:rsid w:val="00E80D6E"/>
    <w:rsid w:val="00E84469"/>
    <w:rsid w:val="00E97399"/>
    <w:rsid w:val="00E97906"/>
    <w:rsid w:val="00EE4661"/>
    <w:rsid w:val="00EF7733"/>
    <w:rsid w:val="00F4068C"/>
    <w:rsid w:val="00F52015"/>
    <w:rsid w:val="00F641E3"/>
    <w:rsid w:val="00F91F7D"/>
    <w:rsid w:val="00F958F9"/>
    <w:rsid w:val="00FA42E8"/>
    <w:rsid w:val="00FA6A23"/>
    <w:rsid w:val="00FB071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F10D2"/>
  <w15:chartTrackingRefBased/>
  <w15:docId w15:val="{B747B8EA-9F06-4FC6-97A9-101703A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2EE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62EE4"/>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E1780"/>
    <w:rPr>
      <w:color w:val="0563C1" w:themeColor="hyperlink"/>
      <w:u w:val="single"/>
    </w:rPr>
  </w:style>
  <w:style w:type="character" w:styleId="UnresolvedMention">
    <w:name w:val="Unresolved Mention"/>
    <w:basedOn w:val="DefaultParagraphFont"/>
    <w:uiPriority w:val="99"/>
    <w:semiHidden/>
    <w:unhideWhenUsed/>
    <w:rsid w:val="00CE1780"/>
    <w:rPr>
      <w:color w:val="605E5C"/>
      <w:shd w:val="clear" w:color="auto" w:fill="E1DFDD"/>
    </w:rPr>
  </w:style>
  <w:style w:type="paragraph" w:styleId="ListParagraph">
    <w:name w:val="List Paragraph"/>
    <w:basedOn w:val="Normal"/>
    <w:uiPriority w:val="34"/>
    <w:qFormat/>
    <w:rsid w:val="00812A99"/>
    <w:pPr>
      <w:ind w:left="720"/>
      <w:contextualSpacing/>
    </w:pPr>
  </w:style>
  <w:style w:type="character" w:styleId="FollowedHyperlink">
    <w:name w:val="FollowedHyperlink"/>
    <w:basedOn w:val="DefaultParagraphFont"/>
    <w:uiPriority w:val="99"/>
    <w:semiHidden/>
    <w:unhideWhenUsed/>
    <w:rsid w:val="002B4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edu/sas" TargetMode="External"/><Relationship Id="rId13" Type="http://schemas.openxmlformats.org/officeDocument/2006/relationships/hyperlink" Target="https://www.youtube.com/watch?v=yh4OxzEFFzA" TargetMode="External"/><Relationship Id="rId18" Type="http://schemas.openxmlformats.org/officeDocument/2006/relationships/hyperlink" Target="http://www.srimatham.com/uploads/5/5/4/9/5549439/ramanuja_gita_bhashya.pdf" TargetMode="External"/><Relationship Id="rId26" Type="http://schemas.openxmlformats.org/officeDocument/2006/relationships/hyperlink" Target="https://vedabase.io/en/library/bg/9/29/" TargetMode="External"/><Relationship Id="rId3" Type="http://schemas.openxmlformats.org/officeDocument/2006/relationships/settings" Target="settings.xml"/><Relationship Id="rId21" Type="http://schemas.openxmlformats.org/officeDocument/2006/relationships/hyperlink" Target="https://vedabase.io/en/library/bg/9/4/" TargetMode="External"/><Relationship Id="rId7" Type="http://schemas.openxmlformats.org/officeDocument/2006/relationships/hyperlink" Target="https://archive.org/details/20200219bhagavadglta" TargetMode="External"/><Relationship Id="rId12" Type="http://schemas.openxmlformats.org/officeDocument/2006/relationships/hyperlink" Target="mailto:deanofstudents@wm.edu" TargetMode="External"/><Relationship Id="rId17" Type="http://schemas.openxmlformats.org/officeDocument/2006/relationships/hyperlink" Target="https://iep.utm.edu/ramanuja/" TargetMode="External"/><Relationship Id="rId25" Type="http://schemas.openxmlformats.org/officeDocument/2006/relationships/hyperlink" Target="https://vedabase.io/en/library/bg/9/10/" TargetMode="External"/><Relationship Id="rId2" Type="http://schemas.openxmlformats.org/officeDocument/2006/relationships/styles" Target="styles.xml"/><Relationship Id="rId16" Type="http://schemas.openxmlformats.org/officeDocument/2006/relationships/hyperlink" Target="https://archive.org/details/Bhagavad-Gita.with.the.Commentary.of.Sri.Shankaracharya/page/502/mode/2up?view=theater" TargetMode="External"/><Relationship Id="rId20" Type="http://schemas.openxmlformats.org/officeDocument/2006/relationships/hyperlink" Target="http://michaelsudduth.com/wp-content/uploads/2013/01/Madhvacarya-Bhagavad-Gita.pdf" TargetMode="External"/><Relationship Id="rId29" Type="http://schemas.openxmlformats.org/officeDocument/2006/relationships/hyperlink" Target="https://elle.in/elle-old-site/article/still-i-rise/" TargetMode="External"/><Relationship Id="rId1" Type="http://schemas.openxmlformats.org/officeDocument/2006/relationships/numbering" Target="numbering.xml"/><Relationship Id="rId6" Type="http://schemas.openxmlformats.org/officeDocument/2006/relationships/hyperlink" Target="https://www.academia.edu/11304432/Exploring_the_Bhagavad_gita_Philosophy_Structure_and_Meaning" TargetMode="External"/><Relationship Id="rId11" Type="http://schemas.openxmlformats.org/officeDocument/2006/relationships/hyperlink" Target="http://wmwesley.org/campus-food-pantry" TargetMode="External"/><Relationship Id="rId24" Type="http://schemas.openxmlformats.org/officeDocument/2006/relationships/hyperlink" Target="https://vedabase.io/en/library/bg/9/9/" TargetMode="External"/><Relationship Id="rId32" Type="http://schemas.openxmlformats.org/officeDocument/2006/relationships/theme" Target="theme/theme1.xml"/><Relationship Id="rId5" Type="http://schemas.openxmlformats.org/officeDocument/2006/relationships/hyperlink" Target="mailto:akshayg95@yahoo.com" TargetMode="External"/><Relationship Id="rId15" Type="http://schemas.openxmlformats.org/officeDocument/2006/relationships/hyperlink" Target="https://iep.utm.edu/advaita-vedanta/" TargetMode="External"/><Relationship Id="rId23" Type="http://schemas.openxmlformats.org/officeDocument/2006/relationships/hyperlink" Target="https://vedabase.io/en/library/bg/9/6/" TargetMode="External"/><Relationship Id="rId28" Type="http://schemas.openxmlformats.org/officeDocument/2006/relationships/hyperlink" Target="https://prospect.org/culture/racial-interior/" TargetMode="External"/><Relationship Id="rId10" Type="http://schemas.openxmlformats.org/officeDocument/2006/relationships/hyperlink" Target="http://www.wm.edu/sites/dhp/" TargetMode="External"/><Relationship Id="rId19" Type="http://schemas.openxmlformats.org/officeDocument/2006/relationships/hyperlink" Target="https://iep.utm.edu/madhv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m.edu/wrc" TargetMode="External"/><Relationship Id="rId14" Type="http://schemas.openxmlformats.org/officeDocument/2006/relationships/hyperlink" Target="https://books.google.com/books/about/Dar%C5%9Ban.html?id=jEzh2QSNdlEC&amp;printsec=frontcover&amp;source=kp_read_button&amp;hl=en&amp;newbks=1&amp;newbks_redir=0" TargetMode="External"/><Relationship Id="rId22" Type="http://schemas.openxmlformats.org/officeDocument/2006/relationships/hyperlink" Target="https://vedabase.io/en/library/bg/9/5/" TargetMode="External"/><Relationship Id="rId27" Type="http://schemas.openxmlformats.org/officeDocument/2006/relationships/hyperlink" Target="https://medschool.duke.edu/sites/default/files/2022-02/explaining_white_privilege_to_a_broke_white_person.pdf" TargetMode="External"/><Relationship Id="rId30" Type="http://schemas.openxmlformats.org/officeDocument/2006/relationships/hyperlink" Target="https://theaerogram.com/caste-privilege-101-primer-privile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3520</Words>
  <Characters>18832</Characters>
  <Application>Microsoft Office Word</Application>
  <DocSecurity>0</DocSecurity>
  <Lines>276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12</cp:revision>
  <cp:lastPrinted>2023-01-16T09:55:00Z</cp:lastPrinted>
  <dcterms:created xsi:type="dcterms:W3CDTF">2024-01-14T12:44:00Z</dcterms:created>
  <dcterms:modified xsi:type="dcterms:W3CDTF">2024-10-31T18:50:00Z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577da42763a1d7aebe5ccc017285e317497739ca244fd25ef3011aa28a377243</vt:lpwstr>
  </property>
</Properties>
</file>